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1F37" w14:textId="2E375A7C" w:rsidR="00876800" w:rsidRDefault="00876800" w:rsidP="00876800">
      <w:pPr>
        <w:pStyle w:val="Heading2"/>
        <w:rPr>
          <w:lang w:eastAsia="en-US"/>
        </w:rPr>
      </w:pPr>
      <w:r>
        <w:rPr>
          <w:lang w:eastAsia="en-US"/>
        </w:rPr>
        <w:t>Bulletin Information</w:t>
      </w:r>
    </w:p>
    <w:p w14:paraId="23DE9CF0" w14:textId="77777777" w:rsidR="00876800" w:rsidRDefault="00876800" w:rsidP="00720B8F">
      <w:pPr>
        <w:rPr>
          <w:szCs w:val="24"/>
          <w:lang w:eastAsia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876800" w14:paraId="46AF6971" w14:textId="77777777" w:rsidTr="00AC7242">
        <w:trPr>
          <w:trHeight w:val="170"/>
        </w:trPr>
        <w:tc>
          <w:tcPr>
            <w:tcW w:w="3402" w:type="dxa"/>
          </w:tcPr>
          <w:p w14:paraId="3EBAC3ED" w14:textId="3C69048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Date Excavation was completed</w:t>
            </w:r>
          </w:p>
        </w:tc>
        <w:tc>
          <w:tcPr>
            <w:tcW w:w="6096" w:type="dxa"/>
          </w:tcPr>
          <w:p w14:paraId="1DFB2461" w14:textId="64AA900E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25/04/2017</w:t>
            </w:r>
          </w:p>
        </w:tc>
      </w:tr>
      <w:tr w:rsidR="00876800" w14:paraId="09DD2A17" w14:textId="77777777" w:rsidTr="00AC7242">
        <w:trPr>
          <w:trHeight w:val="170"/>
        </w:trPr>
        <w:tc>
          <w:tcPr>
            <w:tcW w:w="3402" w:type="dxa"/>
          </w:tcPr>
          <w:p w14:paraId="526CE379" w14:textId="00B1B49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Confirm excavation completion date</w:t>
            </w:r>
          </w:p>
        </w:tc>
        <w:tc>
          <w:tcPr>
            <w:tcW w:w="6096" w:type="dxa"/>
          </w:tcPr>
          <w:p w14:paraId="365F877A" w14:textId="5FAB78B1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25/04/2017</w:t>
            </w:r>
          </w:p>
        </w:tc>
      </w:tr>
      <w:tr w:rsidR="00876800" w14:paraId="70594D16" w14:textId="77777777" w:rsidTr="00AC7242">
        <w:trPr>
          <w:trHeight w:val="170"/>
        </w:trPr>
        <w:tc>
          <w:tcPr>
            <w:tcW w:w="3402" w:type="dxa"/>
          </w:tcPr>
          <w:p w14:paraId="04A474DF" w14:textId="1CE5F80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6096" w:type="dxa"/>
          </w:tcPr>
          <w:p w14:paraId="3424518D" w14:textId="599D200E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876800" w14:paraId="431DBAA9" w14:textId="77777777" w:rsidTr="00AC7242">
        <w:trPr>
          <w:trHeight w:val="170"/>
        </w:trPr>
        <w:tc>
          <w:tcPr>
            <w:tcW w:w="3402" w:type="dxa"/>
          </w:tcPr>
          <w:p w14:paraId="2CEF2E0B" w14:textId="0CC0B8D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County</w:t>
            </w:r>
          </w:p>
        </w:tc>
        <w:tc>
          <w:tcPr>
            <w:tcW w:w="6096" w:type="dxa"/>
          </w:tcPr>
          <w:p w14:paraId="6EC628F2" w14:textId="191E839E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Kildare</w:t>
            </w:r>
          </w:p>
        </w:tc>
      </w:tr>
      <w:tr w:rsidR="00876800" w14:paraId="6E0B7CB8" w14:textId="77777777" w:rsidTr="00AC7242">
        <w:trPr>
          <w:trHeight w:val="170"/>
        </w:trPr>
        <w:tc>
          <w:tcPr>
            <w:tcW w:w="3402" w:type="dxa"/>
          </w:tcPr>
          <w:p w14:paraId="668EAADA" w14:textId="5880E46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6096" w:type="dxa"/>
          </w:tcPr>
          <w:p w14:paraId="0A3D55A6" w14:textId="3943D2D7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</w:p>
        </w:tc>
      </w:tr>
      <w:tr w:rsidR="00876800" w14:paraId="72C6F231" w14:textId="77777777" w:rsidTr="00AC7242">
        <w:trPr>
          <w:trHeight w:val="170"/>
        </w:trPr>
        <w:tc>
          <w:tcPr>
            <w:tcW w:w="3402" w:type="dxa"/>
          </w:tcPr>
          <w:p w14:paraId="0D867C36" w14:textId="4D7F15D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Author’s Address</w:t>
            </w:r>
          </w:p>
        </w:tc>
        <w:tc>
          <w:tcPr>
            <w:tcW w:w="6096" w:type="dxa"/>
          </w:tcPr>
          <w:p w14:paraId="7B57CFAC" w14:textId="77D6C5A6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  <w:r w:rsidR="001C177E">
              <w:rPr>
                <w:sz w:val="22"/>
                <w:szCs w:val="22"/>
                <w:lang w:eastAsia="en-US"/>
              </w:rPr>
              <w:t>,</w:t>
            </w:r>
            <w:r w:rsidR="001C177E" w:rsidRPr="001C177E">
              <w:rPr>
                <w:sz w:val="22"/>
                <w:szCs w:val="22"/>
                <w:lang w:eastAsia="en-US"/>
              </w:rPr>
              <w:t xml:space="preserve"> IAC Ltd, Unit G1 Network Enterprise Park, Kilcoole, Co. Wicklow</w:t>
            </w:r>
          </w:p>
        </w:tc>
      </w:tr>
      <w:tr w:rsidR="00876800" w14:paraId="00B443D1" w14:textId="77777777" w:rsidTr="00AC7242">
        <w:trPr>
          <w:trHeight w:val="170"/>
        </w:trPr>
        <w:tc>
          <w:tcPr>
            <w:tcW w:w="3402" w:type="dxa"/>
          </w:tcPr>
          <w:p w14:paraId="4309E6E4" w14:textId="1F74F64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No</w:t>
            </w:r>
          </w:p>
        </w:tc>
        <w:tc>
          <w:tcPr>
            <w:tcW w:w="6096" w:type="dxa"/>
          </w:tcPr>
          <w:p w14:paraId="6DEB8E05" w14:textId="299897DA" w:rsidR="00876800" w:rsidRPr="00876800" w:rsidRDefault="00876800" w:rsidP="00720B8F">
            <w:pPr>
              <w:rPr>
                <w:sz w:val="22"/>
                <w:szCs w:val="22"/>
                <w:lang w:eastAsia="en-US"/>
              </w:rPr>
            </w:pPr>
            <w:r w:rsidRPr="00876800">
              <w:rPr>
                <w:sz w:val="22"/>
                <w:szCs w:val="22"/>
                <w:lang w:eastAsia="en-US"/>
              </w:rPr>
              <w:t>Automatically generated</w:t>
            </w:r>
            <w:r w:rsidR="00AC7242">
              <w:rPr>
                <w:sz w:val="22"/>
                <w:szCs w:val="22"/>
                <w:lang w:eastAsia="en-US"/>
              </w:rPr>
              <w:t xml:space="preserve"> by website</w:t>
            </w:r>
          </w:p>
        </w:tc>
      </w:tr>
      <w:tr w:rsidR="00876800" w14:paraId="30D801B1" w14:textId="77777777" w:rsidTr="00AC7242">
        <w:trPr>
          <w:trHeight w:val="170"/>
        </w:trPr>
        <w:tc>
          <w:tcPr>
            <w:tcW w:w="3402" w:type="dxa"/>
          </w:tcPr>
          <w:p w14:paraId="0CC679CA" w14:textId="02532E3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Name</w:t>
            </w:r>
          </w:p>
        </w:tc>
        <w:tc>
          <w:tcPr>
            <w:tcW w:w="6096" w:type="dxa"/>
          </w:tcPr>
          <w:p w14:paraId="353AEE62" w14:textId="01848F75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Osberstown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7</w:t>
            </w:r>
          </w:p>
        </w:tc>
      </w:tr>
      <w:tr w:rsidR="00876800" w14:paraId="6B1755B1" w14:textId="77777777" w:rsidTr="00AC7242">
        <w:trPr>
          <w:trHeight w:val="170"/>
        </w:trPr>
        <w:tc>
          <w:tcPr>
            <w:tcW w:w="3402" w:type="dxa"/>
          </w:tcPr>
          <w:p w14:paraId="2E8697CA" w14:textId="4C1FEBC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Type</w:t>
            </w:r>
          </w:p>
        </w:tc>
        <w:tc>
          <w:tcPr>
            <w:tcW w:w="6096" w:type="dxa"/>
          </w:tcPr>
          <w:p w14:paraId="7C79E371" w14:textId="66E816CC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Charcoal production pits, stakeholes, pits, hearth, boundary ditch, and furrows</w:t>
            </w:r>
          </w:p>
        </w:tc>
      </w:tr>
      <w:tr w:rsidR="00876800" w14:paraId="6E13F8FF" w14:textId="77777777" w:rsidTr="00AC7242">
        <w:trPr>
          <w:trHeight w:val="170"/>
        </w:trPr>
        <w:tc>
          <w:tcPr>
            <w:tcW w:w="3402" w:type="dxa"/>
          </w:tcPr>
          <w:p w14:paraId="49BCA09F" w14:textId="7FA4692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ITM Coordinates</w:t>
            </w:r>
          </w:p>
        </w:tc>
        <w:tc>
          <w:tcPr>
            <w:tcW w:w="6096" w:type="dxa"/>
          </w:tcPr>
          <w:p w14:paraId="646ABE50" w14:textId="3C5853F7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688033/722880</w:t>
            </w:r>
          </w:p>
        </w:tc>
      </w:tr>
      <w:tr w:rsidR="00876800" w14:paraId="7B8D9E97" w14:textId="77777777" w:rsidTr="00AC7242">
        <w:trPr>
          <w:trHeight w:val="170"/>
        </w:trPr>
        <w:tc>
          <w:tcPr>
            <w:tcW w:w="3402" w:type="dxa"/>
          </w:tcPr>
          <w:p w14:paraId="09C5A68F" w14:textId="616257A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Latitude &amp; Longitude</w:t>
            </w:r>
          </w:p>
        </w:tc>
        <w:tc>
          <w:tcPr>
            <w:tcW w:w="6096" w:type="dxa"/>
          </w:tcPr>
          <w:p w14:paraId="7E937F75" w14:textId="47D71690" w:rsidR="00876800" w:rsidRPr="00876800" w:rsidRDefault="001B5CB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="00876800" w:rsidRPr="00876800">
              <w:rPr>
                <w:sz w:val="22"/>
                <w:szCs w:val="22"/>
                <w:lang w:eastAsia="en-US"/>
              </w:rPr>
              <w:t>onverted once submitted to website</w:t>
            </w:r>
          </w:p>
        </w:tc>
      </w:tr>
      <w:tr w:rsidR="00876800" w14:paraId="3C810DE8" w14:textId="77777777" w:rsidTr="00AC7242">
        <w:trPr>
          <w:trHeight w:val="170"/>
        </w:trPr>
        <w:tc>
          <w:tcPr>
            <w:tcW w:w="3402" w:type="dxa"/>
          </w:tcPr>
          <w:p w14:paraId="7F68F188" w14:textId="04E71C38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Sites &amp; Monuments Record No.</w:t>
            </w:r>
          </w:p>
        </w:tc>
        <w:tc>
          <w:tcPr>
            <w:tcW w:w="6096" w:type="dxa"/>
          </w:tcPr>
          <w:p w14:paraId="7806EB62" w14:textId="114749B5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n/a</w:t>
            </w:r>
          </w:p>
        </w:tc>
      </w:tr>
      <w:tr w:rsidR="00876800" w14:paraId="24A25D11" w14:textId="77777777" w:rsidTr="00AC7242">
        <w:trPr>
          <w:trHeight w:val="170"/>
        </w:trPr>
        <w:tc>
          <w:tcPr>
            <w:tcW w:w="3402" w:type="dxa"/>
          </w:tcPr>
          <w:p w14:paraId="191A3C2B" w14:textId="31323EBA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Excavation License No.</w:t>
            </w:r>
          </w:p>
        </w:tc>
        <w:tc>
          <w:tcPr>
            <w:tcW w:w="6096" w:type="dxa"/>
          </w:tcPr>
          <w:p w14:paraId="1E830D4F" w14:textId="7D2A40B5" w:rsidR="00876800" w:rsidRPr="00876800" w:rsidRDefault="000A785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E004852</w:t>
            </w:r>
          </w:p>
        </w:tc>
      </w:tr>
      <w:tr w:rsidR="00876800" w14:paraId="00ADE427" w14:textId="77777777" w:rsidTr="00AC7242">
        <w:trPr>
          <w:trHeight w:val="1134"/>
        </w:trPr>
        <w:tc>
          <w:tcPr>
            <w:tcW w:w="3402" w:type="dxa"/>
          </w:tcPr>
          <w:p w14:paraId="4B3CCFD4" w14:textId="6F9D29C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6096" w:type="dxa"/>
          </w:tcPr>
          <w:p w14:paraId="39960097" w14:textId="6431FA95" w:rsidR="000A785D" w:rsidRDefault="009B28A9" w:rsidP="000A785D">
            <w:pPr>
              <w:rPr>
                <w:sz w:val="22"/>
                <w:szCs w:val="22"/>
                <w:lang w:eastAsia="en-US"/>
              </w:rPr>
            </w:pPr>
            <w:r w:rsidRPr="009B28A9">
              <w:rPr>
                <w:sz w:val="22"/>
                <w:szCs w:val="22"/>
                <w:lang w:eastAsia="en-US"/>
              </w:rPr>
              <w:t xml:space="preserve"> </w:t>
            </w:r>
            <w:r w:rsidR="000A785D" w:rsidRPr="000A785D">
              <w:rPr>
                <w:sz w:val="22"/>
                <w:szCs w:val="22"/>
                <w:lang w:eastAsia="en-US"/>
              </w:rPr>
              <w:t xml:space="preserve">Stage (iii) archaeological excavation at </w:t>
            </w:r>
            <w:proofErr w:type="spellStart"/>
            <w:r w:rsidR="000A785D" w:rsidRPr="000A785D">
              <w:rPr>
                <w:sz w:val="22"/>
                <w:szCs w:val="22"/>
                <w:lang w:eastAsia="en-US"/>
              </w:rPr>
              <w:t>Osberstown</w:t>
            </w:r>
            <w:proofErr w:type="spellEnd"/>
            <w:r w:rsidR="000A785D" w:rsidRPr="000A785D">
              <w:rPr>
                <w:sz w:val="22"/>
                <w:szCs w:val="22"/>
                <w:lang w:eastAsia="en-US"/>
              </w:rPr>
              <w:t xml:space="preserve"> 7 (Registration No.: E004852, Ministerial Direction No.: A073), in advance of the M7 Naas–Newbridge Bypass Upgrade and the M7 </w:t>
            </w:r>
            <w:proofErr w:type="spellStart"/>
            <w:r w:rsidR="000A785D" w:rsidRPr="000A785D">
              <w:rPr>
                <w:sz w:val="22"/>
                <w:szCs w:val="22"/>
                <w:lang w:eastAsia="en-US"/>
              </w:rPr>
              <w:t>Osberstown</w:t>
            </w:r>
            <w:proofErr w:type="spellEnd"/>
            <w:r w:rsidR="000A785D" w:rsidRPr="000A785D">
              <w:rPr>
                <w:sz w:val="22"/>
                <w:szCs w:val="22"/>
                <w:lang w:eastAsia="en-US"/>
              </w:rPr>
              <w:t xml:space="preserve"> Interchange and R407 </w:t>
            </w:r>
            <w:proofErr w:type="spellStart"/>
            <w:r w:rsidR="000A785D" w:rsidRPr="000A785D">
              <w:rPr>
                <w:sz w:val="22"/>
                <w:szCs w:val="22"/>
                <w:lang w:eastAsia="en-US"/>
              </w:rPr>
              <w:t>Sallins</w:t>
            </w:r>
            <w:proofErr w:type="spellEnd"/>
            <w:r w:rsidR="000A785D" w:rsidRPr="000A785D">
              <w:rPr>
                <w:sz w:val="22"/>
                <w:szCs w:val="22"/>
                <w:lang w:eastAsia="en-US"/>
              </w:rPr>
              <w:t xml:space="preserve"> Bypass Scheme, Co. Kildare. </w:t>
            </w:r>
            <w:r w:rsidR="000A785D">
              <w:rPr>
                <w:sz w:val="22"/>
                <w:szCs w:val="22"/>
                <w:lang w:eastAsia="en-US"/>
              </w:rPr>
              <w:t>The site</w:t>
            </w:r>
            <w:r w:rsidR="000A785D" w:rsidRPr="000A785D">
              <w:rPr>
                <w:sz w:val="22"/>
                <w:szCs w:val="22"/>
                <w:lang w:eastAsia="en-US"/>
              </w:rPr>
              <w:t xml:space="preserve"> was discovered during Stage (i) archaeological testing </w:t>
            </w:r>
            <w:r w:rsidR="000A785D">
              <w:rPr>
                <w:sz w:val="22"/>
                <w:szCs w:val="22"/>
                <w:lang w:eastAsia="en-US"/>
              </w:rPr>
              <w:t>and</w:t>
            </w:r>
            <w:r w:rsidR="000A785D" w:rsidRPr="000A785D">
              <w:rPr>
                <w:sz w:val="22"/>
                <w:szCs w:val="22"/>
                <w:lang w:eastAsia="en-US"/>
              </w:rPr>
              <w:t xml:space="preserve"> was assessed during Stage (ii) Pre-Excavation Services undertaken by</w:t>
            </w:r>
            <w:r w:rsidR="000A785D">
              <w:rPr>
                <w:sz w:val="22"/>
                <w:szCs w:val="22"/>
                <w:lang w:eastAsia="en-US"/>
              </w:rPr>
              <w:t xml:space="preserve"> </w:t>
            </w:r>
            <w:r w:rsidR="000A785D" w:rsidRPr="000A785D">
              <w:rPr>
                <w:sz w:val="22"/>
                <w:szCs w:val="22"/>
                <w:lang w:eastAsia="en-US"/>
              </w:rPr>
              <w:t>Irish Archaeological Consultancy (IAC) Ltd</w:t>
            </w:r>
            <w:r w:rsidR="000A785D">
              <w:rPr>
                <w:sz w:val="22"/>
                <w:szCs w:val="22"/>
                <w:lang w:eastAsia="en-US"/>
              </w:rPr>
              <w:t>.</w:t>
            </w:r>
          </w:p>
          <w:p w14:paraId="2F9D12C6" w14:textId="77777777" w:rsidR="000A785D" w:rsidRPr="000A785D" w:rsidRDefault="000A785D" w:rsidP="000A785D">
            <w:pPr>
              <w:rPr>
                <w:sz w:val="22"/>
                <w:szCs w:val="22"/>
                <w:lang w:eastAsia="en-US"/>
              </w:rPr>
            </w:pPr>
          </w:p>
          <w:p w14:paraId="76FDC650" w14:textId="4AA17CCB" w:rsidR="00876800" w:rsidRPr="00876800" w:rsidRDefault="000A785D" w:rsidP="000A785D">
            <w:pPr>
              <w:rPr>
                <w:sz w:val="22"/>
                <w:szCs w:val="22"/>
                <w:lang w:eastAsia="en-US"/>
              </w:rPr>
            </w:pPr>
            <w:r w:rsidRPr="000A785D">
              <w:rPr>
                <w:sz w:val="22"/>
                <w:szCs w:val="22"/>
                <w:lang w:eastAsia="en-US"/>
              </w:rPr>
              <w:t xml:space="preserve">Three cuttings were opened in total at </w:t>
            </w:r>
            <w:proofErr w:type="spellStart"/>
            <w:r w:rsidRPr="000A785D">
              <w:rPr>
                <w:sz w:val="22"/>
                <w:szCs w:val="22"/>
                <w:lang w:eastAsia="en-US"/>
              </w:rPr>
              <w:t>Osberstown</w:t>
            </w:r>
            <w:proofErr w:type="spellEnd"/>
            <w:r w:rsidRPr="000A785D">
              <w:rPr>
                <w:sz w:val="22"/>
                <w:szCs w:val="22"/>
                <w:lang w:eastAsia="en-US"/>
              </w:rPr>
              <w:t xml:space="preserve"> 7. Six charcoal pits, an isolated pit and a cluster of three pits and five stakeholes were identified in Cutting 1. A hearth feature was excavated in Cutting 2 which was cut by a large pit containing a partial sheep skeleton. Cutting 3 contained a single pit which may be the remains of another charcoal production pit. Fourteen furrows were identified in total across the three cuttings running on the same alignment. A linear boundary ditch was also uncovered running across Cuttings 1 and 3.</w:t>
            </w:r>
          </w:p>
        </w:tc>
      </w:tr>
      <w:tr w:rsidR="001B2DEA" w14:paraId="7CF773FF" w14:textId="77777777" w:rsidTr="00AC7242">
        <w:trPr>
          <w:trHeight w:val="1134"/>
        </w:trPr>
        <w:tc>
          <w:tcPr>
            <w:tcW w:w="3402" w:type="dxa"/>
          </w:tcPr>
          <w:p w14:paraId="5CEC8594" w14:textId="3C2A0316" w:rsidR="001B2DEA" w:rsidRDefault="001B2DEA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Image</w:t>
            </w:r>
          </w:p>
        </w:tc>
        <w:tc>
          <w:tcPr>
            <w:tcW w:w="6096" w:type="dxa"/>
          </w:tcPr>
          <w:p w14:paraId="53FF2322" w14:textId="7C32EC58" w:rsidR="000A785D" w:rsidRPr="000A785D" w:rsidRDefault="000A785D" w:rsidP="000A785D">
            <w:pPr>
              <w:rPr>
                <w:sz w:val="22"/>
                <w:szCs w:val="22"/>
                <w:lang w:eastAsia="en-US"/>
              </w:rPr>
            </w:pPr>
            <w:r w:rsidRPr="000A785D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1CF97CB" wp14:editId="444A9495">
                  <wp:extent cx="3419475" cy="2571750"/>
                  <wp:effectExtent l="0" t="0" r="9525" b="0"/>
                  <wp:docPr id="1" name="Picture 1" descr="DSCF5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5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D7466" w14:textId="79790611" w:rsidR="001B2DEA" w:rsidRPr="00876800" w:rsidRDefault="000A785D" w:rsidP="000A785D">
            <w:pPr>
              <w:rPr>
                <w:sz w:val="22"/>
                <w:szCs w:val="22"/>
                <w:lang w:eastAsia="en-US"/>
              </w:rPr>
            </w:pPr>
            <w:bookmarkStart w:id="0" w:name="_Hlk496008096"/>
            <w:r w:rsidRPr="000A785D">
              <w:rPr>
                <w:sz w:val="22"/>
                <w:szCs w:val="22"/>
                <w:lang w:eastAsia="en-US"/>
              </w:rPr>
              <w:t>Cutting 3, post-excavation, facing south.</w:t>
            </w:r>
            <w:bookmarkEnd w:id="0"/>
          </w:p>
        </w:tc>
      </w:tr>
    </w:tbl>
    <w:p w14:paraId="66B65921" w14:textId="77777777" w:rsidR="00876800" w:rsidRDefault="00876800" w:rsidP="00720B8F">
      <w:pPr>
        <w:rPr>
          <w:szCs w:val="24"/>
          <w:lang w:eastAsia="en-US"/>
        </w:rPr>
      </w:pPr>
    </w:p>
    <w:p w14:paraId="69D6E8EC" w14:textId="77777777" w:rsidR="00720B8F" w:rsidRPr="00720B8F" w:rsidRDefault="00720B8F" w:rsidP="00720B8F">
      <w:pPr>
        <w:rPr>
          <w:szCs w:val="24"/>
          <w:lang w:eastAsia="en-US"/>
        </w:rPr>
      </w:pPr>
    </w:p>
    <w:sectPr w:rsidR="00720B8F" w:rsidRPr="00720B8F" w:rsidSect="00475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18" w:header="0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E2F2" w14:textId="77777777" w:rsidR="00CC73C5" w:rsidRDefault="00CC73C5">
      <w:r>
        <w:separator/>
      </w:r>
    </w:p>
  </w:endnote>
  <w:endnote w:type="continuationSeparator" w:id="0">
    <w:p w14:paraId="5C08C965" w14:textId="77777777" w:rsidR="00CC73C5" w:rsidRDefault="00C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DBC5" w14:textId="77777777" w:rsidR="00A95116" w:rsidRDefault="00A9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F1E" w14:textId="03FB073F" w:rsidR="00DB5DA7" w:rsidRDefault="00720B8F" w:rsidP="00720B8F">
    <w:pPr>
      <w:pStyle w:val="Footer"/>
      <w:tabs>
        <w:tab w:val="clear" w:pos="4153"/>
        <w:tab w:val="center" w:pos="3119"/>
        <w:tab w:val="left" w:pos="3225"/>
        <w:tab w:val="center" w:pos="4202"/>
      </w:tabs>
      <w:ind w:left="-1701" w:right="36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F0080" wp14:editId="0DE6C9C3">
          <wp:simplePos x="0" y="0"/>
          <wp:positionH relativeFrom="column">
            <wp:posOffset>-923925</wp:posOffset>
          </wp:positionH>
          <wp:positionV relativeFrom="paragraph">
            <wp:posOffset>-9525</wp:posOffset>
          </wp:positionV>
          <wp:extent cx="7562850" cy="946785"/>
          <wp:effectExtent l="19050" t="0" r="0" b="0"/>
          <wp:wrapNone/>
          <wp:docPr id="500" name="Picture 500" descr="A4 footer case 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4 footer case stu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501">
      <w:tab/>
    </w:r>
    <w:r w:rsidR="00475501">
      <w:tab/>
    </w:r>
    <w:r w:rsidR="0047550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</w:rPr>
      <w:id w:val="-17242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FABF7" w14:textId="77777777" w:rsidR="00D2565B" w:rsidRPr="00AA06A1" w:rsidRDefault="00D2565B" w:rsidP="00D2565B">
        <w:pPr>
          <w:pStyle w:val="Footer"/>
          <w:jc w:val="center"/>
          <w:rPr>
            <w:rFonts w:ascii="Century Gothic" w:hAnsi="Century Gothic"/>
            <w:b/>
          </w:rPr>
        </w:pPr>
        <w:r w:rsidRPr="00AA06A1">
          <w:rPr>
            <w:rFonts w:ascii="Century Gothic" w:hAnsi="Century Gothic"/>
            <w:b/>
            <w:noProof/>
          </w:rPr>
          <w:drawing>
            <wp:anchor distT="0" distB="0" distL="114300" distR="114300" simplePos="0" relativeHeight="251667456" behindDoc="1" locked="0" layoutInCell="1" allowOverlap="1" wp14:anchorId="6388BE6B" wp14:editId="461F53C3">
              <wp:simplePos x="0" y="0"/>
              <wp:positionH relativeFrom="column">
                <wp:posOffset>-941070</wp:posOffset>
              </wp:positionH>
              <wp:positionV relativeFrom="paragraph">
                <wp:posOffset>-342900</wp:posOffset>
              </wp:positionV>
              <wp:extent cx="7571740" cy="952500"/>
              <wp:effectExtent l="0" t="0" r="0" b="0"/>
              <wp:wrapNone/>
              <wp:docPr id="501" name="Picture 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952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  <w:noProof/>
          </w:rPr>
          <w:drawing>
            <wp:anchor distT="0" distB="0" distL="114300" distR="114300" simplePos="0" relativeHeight="251666432" behindDoc="1" locked="0" layoutInCell="1" allowOverlap="1" wp14:anchorId="20198323" wp14:editId="0DC8A07F">
              <wp:simplePos x="0" y="0"/>
              <wp:positionH relativeFrom="column">
                <wp:posOffset>-9525</wp:posOffset>
              </wp:positionH>
              <wp:positionV relativeFrom="paragraph">
                <wp:posOffset>9791700</wp:posOffset>
              </wp:positionV>
              <wp:extent cx="7562850" cy="946785"/>
              <wp:effectExtent l="0" t="0" r="0" b="0"/>
              <wp:wrapNone/>
              <wp:docPr id="502" name="Picture 502" descr="A4 footer case stu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A4 footer case study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</w:rPr>
          <w:fldChar w:fldCharType="begin"/>
        </w:r>
        <w:r w:rsidRPr="00AA06A1">
          <w:rPr>
            <w:rFonts w:ascii="Century Gothic" w:hAnsi="Century Gothic"/>
            <w:b/>
            <w:i w:val="0"/>
          </w:rPr>
          <w:instrText xml:space="preserve"> PAGE   \* MERGEFORMAT </w:instrText>
        </w:r>
        <w:r w:rsidRPr="00AA06A1">
          <w:rPr>
            <w:rFonts w:ascii="Century Gothic" w:hAnsi="Century Gothic"/>
            <w:b/>
            <w:i w:val="0"/>
          </w:rPr>
          <w:fldChar w:fldCharType="separate"/>
        </w:r>
        <w:r w:rsidR="00475501">
          <w:rPr>
            <w:rFonts w:ascii="Century Gothic" w:hAnsi="Century Gothic"/>
            <w:b/>
            <w:i w:val="0"/>
            <w:noProof/>
          </w:rPr>
          <w:t>2</w:t>
        </w:r>
        <w:r w:rsidRPr="00AA06A1">
          <w:rPr>
            <w:rFonts w:ascii="Century Gothic" w:hAnsi="Century Gothic"/>
            <w:b/>
            <w:i w:val="0"/>
            <w:noProof/>
          </w:rPr>
          <w:fldChar w:fldCharType="end"/>
        </w:r>
      </w:p>
    </w:sdtContent>
  </w:sdt>
  <w:p w14:paraId="71C4D109" w14:textId="77777777" w:rsidR="00D2565B" w:rsidRDefault="00D2565B" w:rsidP="00D2565B">
    <w:pPr>
      <w:pStyle w:val="Footer"/>
    </w:pPr>
    <w:r w:rsidRPr="00AA06A1">
      <w:rPr>
        <w:rFonts w:ascii="Century Gothic" w:hAnsi="Century Gothic"/>
        <w:b/>
        <w:noProof/>
      </w:rPr>
      <w:t xml:space="preserve"> </w:t>
    </w:r>
    <w:r w:rsidRPr="00AA06A1"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 wp14:anchorId="4D079284" wp14:editId="2D8260E6">
          <wp:simplePos x="0" y="0"/>
          <wp:positionH relativeFrom="column">
            <wp:posOffset>-1076325</wp:posOffset>
          </wp:positionH>
          <wp:positionV relativeFrom="paragraph">
            <wp:posOffset>-400050</wp:posOffset>
          </wp:positionV>
          <wp:extent cx="7571740" cy="952500"/>
          <wp:effectExtent l="0" t="0" r="0" b="0"/>
          <wp:wrapNone/>
          <wp:docPr id="503" name="Picture 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C981" w14:textId="77777777" w:rsidR="00CC73C5" w:rsidRDefault="00CC73C5">
      <w:r>
        <w:separator/>
      </w:r>
    </w:p>
  </w:footnote>
  <w:footnote w:type="continuationSeparator" w:id="0">
    <w:p w14:paraId="00872365" w14:textId="77777777" w:rsidR="00CC73C5" w:rsidRDefault="00C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056F" w14:textId="77777777" w:rsidR="00A95116" w:rsidRDefault="00A9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FE82" w14:textId="77777777" w:rsidR="00475501" w:rsidRPr="00516317" w:rsidRDefault="00475501" w:rsidP="00720B8F">
    <w:pPr>
      <w:pStyle w:val="Header"/>
      <w:ind w:left="-1418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507599" wp14:editId="647DA5BB">
              <wp:simplePos x="0" y="0"/>
              <wp:positionH relativeFrom="column">
                <wp:posOffset>2286000</wp:posOffset>
              </wp:positionH>
              <wp:positionV relativeFrom="paragraph">
                <wp:posOffset>224155</wp:posOffset>
              </wp:positionV>
              <wp:extent cx="3568700" cy="560705"/>
              <wp:effectExtent l="0" t="0" r="3175" b="0"/>
              <wp:wrapNone/>
              <wp:docPr id="16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C9FDB" w14:textId="3B3FA22D" w:rsidR="00475501" w:rsidRDefault="001B2DEA" w:rsidP="0089437B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Project</w:t>
                          </w:r>
                          <w:r w:rsidR="00A95116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95116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M7 &amp; </w:t>
                          </w:r>
                          <w:proofErr w:type="spellStart"/>
                          <w:r w:rsidR="00A95116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Sallins</w:t>
                          </w:r>
                          <w:proofErr w:type="spellEnd"/>
                          <w:r w:rsidR="00A95116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Road Scheme</w:t>
                          </w:r>
                          <w:bookmarkStart w:id="1" w:name="_GoBack"/>
                          <w:bookmarkEnd w:id="1"/>
                        </w:p>
                        <w:p w14:paraId="25AD693B" w14:textId="64B087AD" w:rsidR="00475501" w:rsidRDefault="000A785D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Osberstown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7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(</w:t>
                          </w:r>
                          <w:r w:rsidR="001B2DEA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Licence No.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E004852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8AAB9A7" w14:textId="77777777" w:rsidR="00475501" w:rsidRPr="00434236" w:rsidRDefault="00475501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Excavation Bulletin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75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80pt;margin-top:17.65pt;width:281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" filled="f" stroked="f">
              <v:fill opacity="58853f"/>
              <v:textbox>
                <w:txbxContent>
                  <w:p w14:paraId="3A9C9FDB" w14:textId="3B3FA22D" w:rsidR="00475501" w:rsidRDefault="001B2DEA" w:rsidP="0089437B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Project</w:t>
                    </w:r>
                    <w:r w:rsidR="00A95116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: </w:t>
                    </w:r>
                    <w:r w:rsidR="00A95116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M7 &amp; </w:t>
                    </w:r>
                    <w:proofErr w:type="spellStart"/>
                    <w:r w:rsidR="00A95116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Sallins</w:t>
                    </w:r>
                    <w:proofErr w:type="spellEnd"/>
                    <w:r w:rsidR="00A95116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Road Scheme</w:t>
                    </w:r>
                    <w:bookmarkStart w:id="2" w:name="_GoBack"/>
                    <w:bookmarkEnd w:id="2"/>
                  </w:p>
                  <w:p w14:paraId="25AD693B" w14:textId="64B087AD" w:rsidR="00475501" w:rsidRDefault="000A785D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Osberstown</w:t>
                    </w:r>
                    <w:proofErr w:type="spellEnd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7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(</w:t>
                    </w:r>
                    <w:r w:rsidR="001B2DEA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Licence No.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E004852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)</w:t>
                    </w:r>
                  </w:p>
                  <w:p w14:paraId="08AAB9A7" w14:textId="77777777" w:rsidR="00475501" w:rsidRPr="00434236" w:rsidRDefault="00475501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Excavation Bulletin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i/>
        <w:noProof/>
        <w:sz w:val="16"/>
        <w:szCs w:val="16"/>
      </w:rPr>
      <w:drawing>
        <wp:inline distT="0" distB="0" distL="0" distR="0" wp14:anchorId="07C2090B" wp14:editId="39E1A55E">
          <wp:extent cx="7515225" cy="952500"/>
          <wp:effectExtent l="19050" t="0" r="9525" b="0"/>
          <wp:docPr id="497" name="Picture 497" descr="A4 header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header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1FAB" w14:textId="77777777" w:rsidR="00A95116" w:rsidRDefault="00A9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E29"/>
    <w:multiLevelType w:val="hybridMultilevel"/>
    <w:tmpl w:val="CC8E0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F3"/>
    <w:multiLevelType w:val="hybridMultilevel"/>
    <w:tmpl w:val="76C2808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5D"/>
    <w:multiLevelType w:val="hybridMultilevel"/>
    <w:tmpl w:val="39D05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0F9"/>
    <w:multiLevelType w:val="hybridMultilevel"/>
    <w:tmpl w:val="FA02E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14E"/>
    <w:multiLevelType w:val="hybridMultilevel"/>
    <w:tmpl w:val="8564B7AA"/>
    <w:lvl w:ilvl="0" w:tplc="9C7852D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55F"/>
    <w:multiLevelType w:val="hybridMultilevel"/>
    <w:tmpl w:val="3E56E8F2"/>
    <w:lvl w:ilvl="0" w:tplc="BEFEA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6C6"/>
    <w:multiLevelType w:val="hybridMultilevel"/>
    <w:tmpl w:val="1BCE059A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88A"/>
    <w:multiLevelType w:val="hybridMultilevel"/>
    <w:tmpl w:val="694AA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D54"/>
    <w:multiLevelType w:val="hybridMultilevel"/>
    <w:tmpl w:val="8FC29FD4"/>
    <w:lvl w:ilvl="0" w:tplc="EF9E4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1043"/>
    <w:multiLevelType w:val="hybridMultilevel"/>
    <w:tmpl w:val="07DA759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12A"/>
    <w:multiLevelType w:val="hybridMultilevel"/>
    <w:tmpl w:val="CA56E9C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231"/>
    <w:multiLevelType w:val="hybridMultilevel"/>
    <w:tmpl w:val="07EE8976"/>
    <w:lvl w:ilvl="0" w:tplc="24402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9274F"/>
    <w:multiLevelType w:val="hybridMultilevel"/>
    <w:tmpl w:val="7232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6F5"/>
    <w:multiLevelType w:val="hybridMultilevel"/>
    <w:tmpl w:val="6BD44300"/>
    <w:lvl w:ilvl="0" w:tplc="91F25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C75"/>
    <w:multiLevelType w:val="hybridMultilevel"/>
    <w:tmpl w:val="EAF0AA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408D0"/>
    <w:multiLevelType w:val="hybridMultilevel"/>
    <w:tmpl w:val="DBB67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0511"/>
    <w:multiLevelType w:val="hybridMultilevel"/>
    <w:tmpl w:val="3D4A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D88"/>
    <w:multiLevelType w:val="hybridMultilevel"/>
    <w:tmpl w:val="59B4EBF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67E4E"/>
    <w:multiLevelType w:val="hybridMultilevel"/>
    <w:tmpl w:val="9A7E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1080"/>
    <w:multiLevelType w:val="hybridMultilevel"/>
    <w:tmpl w:val="89B69F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304AA"/>
    <w:multiLevelType w:val="hybridMultilevel"/>
    <w:tmpl w:val="A8B46E9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F07"/>
    <w:multiLevelType w:val="hybridMultilevel"/>
    <w:tmpl w:val="394CA3D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4E51"/>
    <w:multiLevelType w:val="multilevel"/>
    <w:tmpl w:val="697641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7F438C"/>
    <w:multiLevelType w:val="hybridMultilevel"/>
    <w:tmpl w:val="08D8A22C"/>
    <w:lvl w:ilvl="0" w:tplc="EF9E453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21E7"/>
    <w:multiLevelType w:val="hybridMultilevel"/>
    <w:tmpl w:val="8FDA1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56BD5"/>
    <w:multiLevelType w:val="multilevel"/>
    <w:tmpl w:val="5CD4BC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341D0C"/>
    <w:multiLevelType w:val="hybridMultilevel"/>
    <w:tmpl w:val="3996B14C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00D2"/>
    <w:multiLevelType w:val="hybridMultilevel"/>
    <w:tmpl w:val="40A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5FC9"/>
    <w:multiLevelType w:val="hybridMultilevel"/>
    <w:tmpl w:val="E59A0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24DD"/>
    <w:multiLevelType w:val="hybridMultilevel"/>
    <w:tmpl w:val="58320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6B3"/>
    <w:multiLevelType w:val="hybridMultilevel"/>
    <w:tmpl w:val="7F5A382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01708"/>
    <w:multiLevelType w:val="hybridMultilevel"/>
    <w:tmpl w:val="A880AF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A5194"/>
    <w:multiLevelType w:val="hybridMultilevel"/>
    <w:tmpl w:val="F1D05B04"/>
    <w:lvl w:ilvl="0" w:tplc="4DC4DD2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A57B7"/>
    <w:multiLevelType w:val="hybridMultilevel"/>
    <w:tmpl w:val="9B54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53FB"/>
    <w:multiLevelType w:val="hybridMultilevel"/>
    <w:tmpl w:val="E84C4326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52258"/>
    <w:multiLevelType w:val="multilevel"/>
    <w:tmpl w:val="80E434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F65238D"/>
    <w:multiLevelType w:val="hybridMultilevel"/>
    <w:tmpl w:val="B2C829A0"/>
    <w:lvl w:ilvl="0" w:tplc="5B74EAC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11"/>
  </w:num>
  <w:num w:numId="5">
    <w:abstractNumId w:val="25"/>
  </w:num>
  <w:num w:numId="6">
    <w:abstractNumId w:val="31"/>
  </w:num>
  <w:num w:numId="7">
    <w:abstractNumId w:val="3"/>
  </w:num>
  <w:num w:numId="8">
    <w:abstractNumId w:val="14"/>
  </w:num>
  <w:num w:numId="9">
    <w:abstractNumId w:val="24"/>
  </w:num>
  <w:num w:numId="10">
    <w:abstractNumId w:val="19"/>
  </w:num>
  <w:num w:numId="11">
    <w:abstractNumId w:val="33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  <w:num w:numId="21">
    <w:abstractNumId w:val="4"/>
  </w:num>
  <w:num w:numId="22">
    <w:abstractNumId w:val="36"/>
  </w:num>
  <w:num w:numId="23">
    <w:abstractNumId w:val="21"/>
  </w:num>
  <w:num w:numId="24">
    <w:abstractNumId w:val="32"/>
  </w:num>
  <w:num w:numId="25">
    <w:abstractNumId w:val="6"/>
  </w:num>
  <w:num w:numId="26">
    <w:abstractNumId w:val="26"/>
  </w:num>
  <w:num w:numId="27">
    <w:abstractNumId w:val="34"/>
  </w:num>
  <w:num w:numId="28">
    <w:abstractNumId w:val="23"/>
  </w:num>
  <w:num w:numId="29">
    <w:abstractNumId w:val="8"/>
  </w:num>
  <w:num w:numId="30">
    <w:abstractNumId w:val="29"/>
  </w:num>
  <w:num w:numId="31">
    <w:abstractNumId w:val="15"/>
  </w:num>
  <w:num w:numId="32">
    <w:abstractNumId w:val="9"/>
  </w:num>
  <w:num w:numId="33">
    <w:abstractNumId w:val="30"/>
  </w:num>
  <w:num w:numId="34">
    <w:abstractNumId w:val="30"/>
  </w:num>
  <w:num w:numId="35">
    <w:abstractNumId w:val="20"/>
  </w:num>
  <w:num w:numId="36">
    <w:abstractNumId w:val="10"/>
  </w:num>
  <w:num w:numId="37">
    <w:abstractNumId w:val="1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9"/>
    <w:rsid w:val="0000075A"/>
    <w:rsid w:val="00002D18"/>
    <w:rsid w:val="00002FB9"/>
    <w:rsid w:val="00003DA9"/>
    <w:rsid w:val="00005361"/>
    <w:rsid w:val="00006332"/>
    <w:rsid w:val="000100F2"/>
    <w:rsid w:val="0001331E"/>
    <w:rsid w:val="000145D1"/>
    <w:rsid w:val="0001489A"/>
    <w:rsid w:val="0001515E"/>
    <w:rsid w:val="00021E94"/>
    <w:rsid w:val="00022F48"/>
    <w:rsid w:val="00023C3D"/>
    <w:rsid w:val="00026C42"/>
    <w:rsid w:val="0002743B"/>
    <w:rsid w:val="00032D96"/>
    <w:rsid w:val="0003387B"/>
    <w:rsid w:val="00034E3A"/>
    <w:rsid w:val="00037073"/>
    <w:rsid w:val="000430F7"/>
    <w:rsid w:val="00044FE0"/>
    <w:rsid w:val="00045E62"/>
    <w:rsid w:val="00046AEB"/>
    <w:rsid w:val="0004755B"/>
    <w:rsid w:val="00047CC9"/>
    <w:rsid w:val="00047CEC"/>
    <w:rsid w:val="0005277D"/>
    <w:rsid w:val="00054105"/>
    <w:rsid w:val="00055905"/>
    <w:rsid w:val="0005599B"/>
    <w:rsid w:val="0006424B"/>
    <w:rsid w:val="00066431"/>
    <w:rsid w:val="00073549"/>
    <w:rsid w:val="00075365"/>
    <w:rsid w:val="000759B4"/>
    <w:rsid w:val="00076832"/>
    <w:rsid w:val="00077A74"/>
    <w:rsid w:val="00085220"/>
    <w:rsid w:val="00090CEF"/>
    <w:rsid w:val="000936FC"/>
    <w:rsid w:val="00093902"/>
    <w:rsid w:val="00094503"/>
    <w:rsid w:val="000966FC"/>
    <w:rsid w:val="00097D61"/>
    <w:rsid w:val="000A26E4"/>
    <w:rsid w:val="000A3814"/>
    <w:rsid w:val="000A40A3"/>
    <w:rsid w:val="000A4D84"/>
    <w:rsid w:val="000A5153"/>
    <w:rsid w:val="000A785D"/>
    <w:rsid w:val="000B43F2"/>
    <w:rsid w:val="000B4EDE"/>
    <w:rsid w:val="000B5761"/>
    <w:rsid w:val="000B703E"/>
    <w:rsid w:val="000C130F"/>
    <w:rsid w:val="000C5DAD"/>
    <w:rsid w:val="000C78FF"/>
    <w:rsid w:val="000D0F16"/>
    <w:rsid w:val="000D5EA9"/>
    <w:rsid w:val="000D7544"/>
    <w:rsid w:val="000E5866"/>
    <w:rsid w:val="000F04F6"/>
    <w:rsid w:val="000F0E53"/>
    <w:rsid w:val="000F4588"/>
    <w:rsid w:val="000F4AF0"/>
    <w:rsid w:val="000F6B8F"/>
    <w:rsid w:val="0010146C"/>
    <w:rsid w:val="001079F7"/>
    <w:rsid w:val="00112107"/>
    <w:rsid w:val="00112FD1"/>
    <w:rsid w:val="001209CC"/>
    <w:rsid w:val="00122445"/>
    <w:rsid w:val="001231F2"/>
    <w:rsid w:val="00123EFD"/>
    <w:rsid w:val="0012486B"/>
    <w:rsid w:val="00124FC1"/>
    <w:rsid w:val="00130AD3"/>
    <w:rsid w:val="0013237B"/>
    <w:rsid w:val="0013461C"/>
    <w:rsid w:val="00141981"/>
    <w:rsid w:val="0014585B"/>
    <w:rsid w:val="00150ECE"/>
    <w:rsid w:val="001518EF"/>
    <w:rsid w:val="00152365"/>
    <w:rsid w:val="00154ADC"/>
    <w:rsid w:val="00154B42"/>
    <w:rsid w:val="00154FA9"/>
    <w:rsid w:val="00156784"/>
    <w:rsid w:val="00164685"/>
    <w:rsid w:val="00166044"/>
    <w:rsid w:val="0016663F"/>
    <w:rsid w:val="0017010E"/>
    <w:rsid w:val="00171757"/>
    <w:rsid w:val="00172E7F"/>
    <w:rsid w:val="0017623F"/>
    <w:rsid w:val="001767F5"/>
    <w:rsid w:val="0018406F"/>
    <w:rsid w:val="001869C4"/>
    <w:rsid w:val="00186E65"/>
    <w:rsid w:val="00191D98"/>
    <w:rsid w:val="00191E38"/>
    <w:rsid w:val="00194F0D"/>
    <w:rsid w:val="001964A6"/>
    <w:rsid w:val="00196694"/>
    <w:rsid w:val="0019685C"/>
    <w:rsid w:val="001A069D"/>
    <w:rsid w:val="001A1D4A"/>
    <w:rsid w:val="001A28C4"/>
    <w:rsid w:val="001A2D39"/>
    <w:rsid w:val="001A3111"/>
    <w:rsid w:val="001A7929"/>
    <w:rsid w:val="001A7B3D"/>
    <w:rsid w:val="001B15E1"/>
    <w:rsid w:val="001B2DEA"/>
    <w:rsid w:val="001B4F88"/>
    <w:rsid w:val="001B58D0"/>
    <w:rsid w:val="001B5AAD"/>
    <w:rsid w:val="001B5CBE"/>
    <w:rsid w:val="001C0C80"/>
    <w:rsid w:val="001C0D0D"/>
    <w:rsid w:val="001C177E"/>
    <w:rsid w:val="001C39C3"/>
    <w:rsid w:val="001D443D"/>
    <w:rsid w:val="001D4DAF"/>
    <w:rsid w:val="001D56C0"/>
    <w:rsid w:val="001D5FC7"/>
    <w:rsid w:val="001D6D39"/>
    <w:rsid w:val="001E67B0"/>
    <w:rsid w:val="001E7994"/>
    <w:rsid w:val="001F1DB3"/>
    <w:rsid w:val="001F47DE"/>
    <w:rsid w:val="0020132C"/>
    <w:rsid w:val="00201D92"/>
    <w:rsid w:val="00202036"/>
    <w:rsid w:val="00203298"/>
    <w:rsid w:val="002041F8"/>
    <w:rsid w:val="00210656"/>
    <w:rsid w:val="00210C88"/>
    <w:rsid w:val="00211ABE"/>
    <w:rsid w:val="00212409"/>
    <w:rsid w:val="00214045"/>
    <w:rsid w:val="002140BD"/>
    <w:rsid w:val="0021607B"/>
    <w:rsid w:val="0021768D"/>
    <w:rsid w:val="002206A2"/>
    <w:rsid w:val="00222607"/>
    <w:rsid w:val="0022560B"/>
    <w:rsid w:val="002265DF"/>
    <w:rsid w:val="002274BE"/>
    <w:rsid w:val="00227A52"/>
    <w:rsid w:val="002311FD"/>
    <w:rsid w:val="00231D4E"/>
    <w:rsid w:val="00236954"/>
    <w:rsid w:val="00237162"/>
    <w:rsid w:val="00237213"/>
    <w:rsid w:val="00240F23"/>
    <w:rsid w:val="00244C1B"/>
    <w:rsid w:val="00244DC0"/>
    <w:rsid w:val="0024643F"/>
    <w:rsid w:val="0025452D"/>
    <w:rsid w:val="00262191"/>
    <w:rsid w:val="002646E1"/>
    <w:rsid w:val="00264EC5"/>
    <w:rsid w:val="002705AE"/>
    <w:rsid w:val="00273350"/>
    <w:rsid w:val="00275E12"/>
    <w:rsid w:val="0028019C"/>
    <w:rsid w:val="00280F04"/>
    <w:rsid w:val="0028563D"/>
    <w:rsid w:val="00294D33"/>
    <w:rsid w:val="002964D2"/>
    <w:rsid w:val="00297D48"/>
    <w:rsid w:val="002A3F11"/>
    <w:rsid w:val="002A538A"/>
    <w:rsid w:val="002B2245"/>
    <w:rsid w:val="002B53BC"/>
    <w:rsid w:val="002C09A9"/>
    <w:rsid w:val="002C1C2F"/>
    <w:rsid w:val="002C2CAE"/>
    <w:rsid w:val="002C32CB"/>
    <w:rsid w:val="002C3D78"/>
    <w:rsid w:val="002C629D"/>
    <w:rsid w:val="002C7BC0"/>
    <w:rsid w:val="002D00DD"/>
    <w:rsid w:val="002D2057"/>
    <w:rsid w:val="002D4A74"/>
    <w:rsid w:val="002D65BC"/>
    <w:rsid w:val="002D7038"/>
    <w:rsid w:val="002E0248"/>
    <w:rsid w:val="002E0A85"/>
    <w:rsid w:val="002E0F34"/>
    <w:rsid w:val="002E1F9E"/>
    <w:rsid w:val="002E630C"/>
    <w:rsid w:val="002F0893"/>
    <w:rsid w:val="002F10FA"/>
    <w:rsid w:val="002F2742"/>
    <w:rsid w:val="002F6EA7"/>
    <w:rsid w:val="002F7132"/>
    <w:rsid w:val="00300367"/>
    <w:rsid w:val="0030213B"/>
    <w:rsid w:val="00303421"/>
    <w:rsid w:val="00304154"/>
    <w:rsid w:val="00305EFF"/>
    <w:rsid w:val="003061FE"/>
    <w:rsid w:val="0030628D"/>
    <w:rsid w:val="00306A1F"/>
    <w:rsid w:val="00310EF7"/>
    <w:rsid w:val="00311C0A"/>
    <w:rsid w:val="003172D9"/>
    <w:rsid w:val="0031746A"/>
    <w:rsid w:val="00324404"/>
    <w:rsid w:val="00325FD4"/>
    <w:rsid w:val="00326D8A"/>
    <w:rsid w:val="003273C8"/>
    <w:rsid w:val="00331CB5"/>
    <w:rsid w:val="00332C6D"/>
    <w:rsid w:val="00333711"/>
    <w:rsid w:val="003348DF"/>
    <w:rsid w:val="003363A5"/>
    <w:rsid w:val="00336E58"/>
    <w:rsid w:val="003512D4"/>
    <w:rsid w:val="0035293A"/>
    <w:rsid w:val="00353734"/>
    <w:rsid w:val="003544D0"/>
    <w:rsid w:val="00357181"/>
    <w:rsid w:val="00357933"/>
    <w:rsid w:val="00361BCE"/>
    <w:rsid w:val="00363DBE"/>
    <w:rsid w:val="00366A96"/>
    <w:rsid w:val="00371C28"/>
    <w:rsid w:val="00372BA9"/>
    <w:rsid w:val="003739C6"/>
    <w:rsid w:val="003744A9"/>
    <w:rsid w:val="00376451"/>
    <w:rsid w:val="003766DB"/>
    <w:rsid w:val="003845D5"/>
    <w:rsid w:val="0039113F"/>
    <w:rsid w:val="00391E13"/>
    <w:rsid w:val="00392826"/>
    <w:rsid w:val="00394CBA"/>
    <w:rsid w:val="003950DE"/>
    <w:rsid w:val="003B0DB7"/>
    <w:rsid w:val="003B2F9C"/>
    <w:rsid w:val="003C0DDD"/>
    <w:rsid w:val="003C2052"/>
    <w:rsid w:val="003C21F8"/>
    <w:rsid w:val="003C2C0A"/>
    <w:rsid w:val="003C2E2F"/>
    <w:rsid w:val="003C32BC"/>
    <w:rsid w:val="003C5FA4"/>
    <w:rsid w:val="003C6617"/>
    <w:rsid w:val="003D4835"/>
    <w:rsid w:val="003E0B5E"/>
    <w:rsid w:val="003E3A05"/>
    <w:rsid w:val="003E4EE5"/>
    <w:rsid w:val="003E4F0F"/>
    <w:rsid w:val="003F1C62"/>
    <w:rsid w:val="003F4030"/>
    <w:rsid w:val="003F5BB2"/>
    <w:rsid w:val="00401887"/>
    <w:rsid w:val="004022A9"/>
    <w:rsid w:val="004033A9"/>
    <w:rsid w:val="00404267"/>
    <w:rsid w:val="004046F7"/>
    <w:rsid w:val="00404B13"/>
    <w:rsid w:val="00411484"/>
    <w:rsid w:val="00412BD6"/>
    <w:rsid w:val="00413969"/>
    <w:rsid w:val="00414B89"/>
    <w:rsid w:val="00415AB4"/>
    <w:rsid w:val="004161AD"/>
    <w:rsid w:val="004172CB"/>
    <w:rsid w:val="004173F8"/>
    <w:rsid w:val="004178E1"/>
    <w:rsid w:val="00422D54"/>
    <w:rsid w:val="00422E60"/>
    <w:rsid w:val="00423559"/>
    <w:rsid w:val="00423955"/>
    <w:rsid w:val="00424B7C"/>
    <w:rsid w:val="00425C9C"/>
    <w:rsid w:val="00433148"/>
    <w:rsid w:val="00434236"/>
    <w:rsid w:val="00434756"/>
    <w:rsid w:val="0043597C"/>
    <w:rsid w:val="00441D40"/>
    <w:rsid w:val="00442F21"/>
    <w:rsid w:val="0044527B"/>
    <w:rsid w:val="00452715"/>
    <w:rsid w:val="00453BD7"/>
    <w:rsid w:val="004549CA"/>
    <w:rsid w:val="00456B6E"/>
    <w:rsid w:val="004575CD"/>
    <w:rsid w:val="00466212"/>
    <w:rsid w:val="00467550"/>
    <w:rsid w:val="0047039D"/>
    <w:rsid w:val="00470B21"/>
    <w:rsid w:val="004722CB"/>
    <w:rsid w:val="00472323"/>
    <w:rsid w:val="00475501"/>
    <w:rsid w:val="00477DDD"/>
    <w:rsid w:val="0048019D"/>
    <w:rsid w:val="00482139"/>
    <w:rsid w:val="00482F9F"/>
    <w:rsid w:val="00483450"/>
    <w:rsid w:val="0048484E"/>
    <w:rsid w:val="00485E5B"/>
    <w:rsid w:val="00487D59"/>
    <w:rsid w:val="0049213D"/>
    <w:rsid w:val="004941B3"/>
    <w:rsid w:val="00494478"/>
    <w:rsid w:val="00494BAC"/>
    <w:rsid w:val="00496DA8"/>
    <w:rsid w:val="00497872"/>
    <w:rsid w:val="00497AB3"/>
    <w:rsid w:val="00497EDD"/>
    <w:rsid w:val="004A7952"/>
    <w:rsid w:val="004B3281"/>
    <w:rsid w:val="004B542F"/>
    <w:rsid w:val="004B68AC"/>
    <w:rsid w:val="004C1186"/>
    <w:rsid w:val="004C1648"/>
    <w:rsid w:val="004C1BC6"/>
    <w:rsid w:val="004C222F"/>
    <w:rsid w:val="004C3759"/>
    <w:rsid w:val="004C5CDD"/>
    <w:rsid w:val="004C67F1"/>
    <w:rsid w:val="004C69A7"/>
    <w:rsid w:val="004C6BB8"/>
    <w:rsid w:val="004D07FC"/>
    <w:rsid w:val="004D1C1D"/>
    <w:rsid w:val="004D23E6"/>
    <w:rsid w:val="004D3F1E"/>
    <w:rsid w:val="004D596A"/>
    <w:rsid w:val="004E21D5"/>
    <w:rsid w:val="004E2C0E"/>
    <w:rsid w:val="004E435B"/>
    <w:rsid w:val="004E60AC"/>
    <w:rsid w:val="004E7A7A"/>
    <w:rsid w:val="004F0BAE"/>
    <w:rsid w:val="004F1FE8"/>
    <w:rsid w:val="004F215E"/>
    <w:rsid w:val="004F295F"/>
    <w:rsid w:val="004F2B2A"/>
    <w:rsid w:val="004F2DDA"/>
    <w:rsid w:val="004F3030"/>
    <w:rsid w:val="004F41BB"/>
    <w:rsid w:val="004F4731"/>
    <w:rsid w:val="004F587D"/>
    <w:rsid w:val="004F78ED"/>
    <w:rsid w:val="00501F82"/>
    <w:rsid w:val="0050432A"/>
    <w:rsid w:val="00505453"/>
    <w:rsid w:val="00513C64"/>
    <w:rsid w:val="00513DD4"/>
    <w:rsid w:val="00516317"/>
    <w:rsid w:val="00522577"/>
    <w:rsid w:val="00524D21"/>
    <w:rsid w:val="00525384"/>
    <w:rsid w:val="00526A82"/>
    <w:rsid w:val="00526D71"/>
    <w:rsid w:val="005310F4"/>
    <w:rsid w:val="00531D9F"/>
    <w:rsid w:val="00532DDC"/>
    <w:rsid w:val="00534B9F"/>
    <w:rsid w:val="005412A0"/>
    <w:rsid w:val="005417BD"/>
    <w:rsid w:val="005419FE"/>
    <w:rsid w:val="00544A7C"/>
    <w:rsid w:val="00544BAA"/>
    <w:rsid w:val="00557CFB"/>
    <w:rsid w:val="00557E3B"/>
    <w:rsid w:val="0057061C"/>
    <w:rsid w:val="005707AD"/>
    <w:rsid w:val="00574AD6"/>
    <w:rsid w:val="00574F63"/>
    <w:rsid w:val="005764F6"/>
    <w:rsid w:val="00576A78"/>
    <w:rsid w:val="005778AC"/>
    <w:rsid w:val="00585488"/>
    <w:rsid w:val="0058709D"/>
    <w:rsid w:val="00592062"/>
    <w:rsid w:val="005926C5"/>
    <w:rsid w:val="00592D8D"/>
    <w:rsid w:val="00594B64"/>
    <w:rsid w:val="005962E6"/>
    <w:rsid w:val="005A1B73"/>
    <w:rsid w:val="005A5ABA"/>
    <w:rsid w:val="005A693F"/>
    <w:rsid w:val="005A7E75"/>
    <w:rsid w:val="005B1451"/>
    <w:rsid w:val="005B5891"/>
    <w:rsid w:val="005C083B"/>
    <w:rsid w:val="005C08FC"/>
    <w:rsid w:val="005C1612"/>
    <w:rsid w:val="005C31C9"/>
    <w:rsid w:val="005C3BDC"/>
    <w:rsid w:val="005C4B90"/>
    <w:rsid w:val="005C5325"/>
    <w:rsid w:val="005C54C7"/>
    <w:rsid w:val="005D2800"/>
    <w:rsid w:val="005D4728"/>
    <w:rsid w:val="005D60DF"/>
    <w:rsid w:val="005E5277"/>
    <w:rsid w:val="005F1885"/>
    <w:rsid w:val="005F19B6"/>
    <w:rsid w:val="005F7204"/>
    <w:rsid w:val="00600DA0"/>
    <w:rsid w:val="00602E55"/>
    <w:rsid w:val="00603106"/>
    <w:rsid w:val="006071DD"/>
    <w:rsid w:val="00607713"/>
    <w:rsid w:val="00610647"/>
    <w:rsid w:val="0061334F"/>
    <w:rsid w:val="00614D81"/>
    <w:rsid w:val="00617A1C"/>
    <w:rsid w:val="0062083B"/>
    <w:rsid w:val="00620CE8"/>
    <w:rsid w:val="006255C0"/>
    <w:rsid w:val="0063180B"/>
    <w:rsid w:val="00632357"/>
    <w:rsid w:val="00634863"/>
    <w:rsid w:val="0063725F"/>
    <w:rsid w:val="006409B4"/>
    <w:rsid w:val="00640D2D"/>
    <w:rsid w:val="0064244D"/>
    <w:rsid w:val="0064502E"/>
    <w:rsid w:val="0064797D"/>
    <w:rsid w:val="006515CA"/>
    <w:rsid w:val="006524FE"/>
    <w:rsid w:val="00655DE2"/>
    <w:rsid w:val="00656E0D"/>
    <w:rsid w:val="006576BF"/>
    <w:rsid w:val="00660A4B"/>
    <w:rsid w:val="00661C11"/>
    <w:rsid w:val="00664121"/>
    <w:rsid w:val="00665D8A"/>
    <w:rsid w:val="00671953"/>
    <w:rsid w:val="00674966"/>
    <w:rsid w:val="006759DB"/>
    <w:rsid w:val="00680E0C"/>
    <w:rsid w:val="0068256E"/>
    <w:rsid w:val="006863A1"/>
    <w:rsid w:val="00687CE8"/>
    <w:rsid w:val="0069298F"/>
    <w:rsid w:val="00695BCD"/>
    <w:rsid w:val="0069632E"/>
    <w:rsid w:val="00696BA8"/>
    <w:rsid w:val="006A1917"/>
    <w:rsid w:val="006A2124"/>
    <w:rsid w:val="006A451F"/>
    <w:rsid w:val="006A4A6F"/>
    <w:rsid w:val="006A639E"/>
    <w:rsid w:val="006B2B35"/>
    <w:rsid w:val="006C6FFC"/>
    <w:rsid w:val="006D1B4B"/>
    <w:rsid w:val="006D2676"/>
    <w:rsid w:val="006D2C2C"/>
    <w:rsid w:val="006D37C6"/>
    <w:rsid w:val="006D42D2"/>
    <w:rsid w:val="006D6588"/>
    <w:rsid w:val="006D65AA"/>
    <w:rsid w:val="006D77EC"/>
    <w:rsid w:val="006E0887"/>
    <w:rsid w:val="006E0B1E"/>
    <w:rsid w:val="006E1E8A"/>
    <w:rsid w:val="006E37C5"/>
    <w:rsid w:val="006E7B1D"/>
    <w:rsid w:val="006F2B2A"/>
    <w:rsid w:val="006F4CE2"/>
    <w:rsid w:val="006F7C44"/>
    <w:rsid w:val="00701729"/>
    <w:rsid w:val="007027E6"/>
    <w:rsid w:val="00702B5E"/>
    <w:rsid w:val="00703928"/>
    <w:rsid w:val="007050A1"/>
    <w:rsid w:val="00707B9A"/>
    <w:rsid w:val="0071550F"/>
    <w:rsid w:val="0071686E"/>
    <w:rsid w:val="00720B8F"/>
    <w:rsid w:val="007214AC"/>
    <w:rsid w:val="0073024E"/>
    <w:rsid w:val="00731BE1"/>
    <w:rsid w:val="00732F64"/>
    <w:rsid w:val="00734E73"/>
    <w:rsid w:val="0073589C"/>
    <w:rsid w:val="007359E4"/>
    <w:rsid w:val="00735C4F"/>
    <w:rsid w:val="00735DCE"/>
    <w:rsid w:val="00736610"/>
    <w:rsid w:val="00737640"/>
    <w:rsid w:val="007409F8"/>
    <w:rsid w:val="00742ABC"/>
    <w:rsid w:val="00743649"/>
    <w:rsid w:val="00743F7C"/>
    <w:rsid w:val="00750721"/>
    <w:rsid w:val="00767BBB"/>
    <w:rsid w:val="00770F18"/>
    <w:rsid w:val="00772BBA"/>
    <w:rsid w:val="00781835"/>
    <w:rsid w:val="0078471E"/>
    <w:rsid w:val="00786058"/>
    <w:rsid w:val="00793805"/>
    <w:rsid w:val="00794613"/>
    <w:rsid w:val="00796369"/>
    <w:rsid w:val="00797D1A"/>
    <w:rsid w:val="007A3109"/>
    <w:rsid w:val="007A31A0"/>
    <w:rsid w:val="007A45AB"/>
    <w:rsid w:val="007A4D66"/>
    <w:rsid w:val="007A5884"/>
    <w:rsid w:val="007B1155"/>
    <w:rsid w:val="007B689C"/>
    <w:rsid w:val="007C0E57"/>
    <w:rsid w:val="007C2C8B"/>
    <w:rsid w:val="007C7E7A"/>
    <w:rsid w:val="007D1449"/>
    <w:rsid w:val="007D37F4"/>
    <w:rsid w:val="007D6B2A"/>
    <w:rsid w:val="007E1DA6"/>
    <w:rsid w:val="007E42CC"/>
    <w:rsid w:val="007E5549"/>
    <w:rsid w:val="007E778E"/>
    <w:rsid w:val="007F0CEE"/>
    <w:rsid w:val="007F1F4F"/>
    <w:rsid w:val="007F3B18"/>
    <w:rsid w:val="007F55CF"/>
    <w:rsid w:val="007F6DFB"/>
    <w:rsid w:val="007F712D"/>
    <w:rsid w:val="00800E86"/>
    <w:rsid w:val="008011D3"/>
    <w:rsid w:val="00805E15"/>
    <w:rsid w:val="00811CFB"/>
    <w:rsid w:val="00812574"/>
    <w:rsid w:val="00816E4C"/>
    <w:rsid w:val="00817239"/>
    <w:rsid w:val="00821B5A"/>
    <w:rsid w:val="00827892"/>
    <w:rsid w:val="00830791"/>
    <w:rsid w:val="008330AD"/>
    <w:rsid w:val="00833D5C"/>
    <w:rsid w:val="00842238"/>
    <w:rsid w:val="00847972"/>
    <w:rsid w:val="008510AD"/>
    <w:rsid w:val="00851294"/>
    <w:rsid w:val="0085547C"/>
    <w:rsid w:val="00856086"/>
    <w:rsid w:val="00857069"/>
    <w:rsid w:val="00857C24"/>
    <w:rsid w:val="00857DC4"/>
    <w:rsid w:val="00863A9D"/>
    <w:rsid w:val="0086424B"/>
    <w:rsid w:val="0086527A"/>
    <w:rsid w:val="00872785"/>
    <w:rsid w:val="00876800"/>
    <w:rsid w:val="00880F0B"/>
    <w:rsid w:val="00881479"/>
    <w:rsid w:val="0088285F"/>
    <w:rsid w:val="00882C52"/>
    <w:rsid w:val="00883737"/>
    <w:rsid w:val="0088550B"/>
    <w:rsid w:val="00885D93"/>
    <w:rsid w:val="00887315"/>
    <w:rsid w:val="00890759"/>
    <w:rsid w:val="00891FE7"/>
    <w:rsid w:val="00893304"/>
    <w:rsid w:val="0089437B"/>
    <w:rsid w:val="00895165"/>
    <w:rsid w:val="008954D1"/>
    <w:rsid w:val="00895822"/>
    <w:rsid w:val="008A2346"/>
    <w:rsid w:val="008A501D"/>
    <w:rsid w:val="008B04A4"/>
    <w:rsid w:val="008B0881"/>
    <w:rsid w:val="008B176B"/>
    <w:rsid w:val="008B257F"/>
    <w:rsid w:val="008B2684"/>
    <w:rsid w:val="008B640A"/>
    <w:rsid w:val="008B7877"/>
    <w:rsid w:val="008B7CAF"/>
    <w:rsid w:val="008C21E0"/>
    <w:rsid w:val="008C22CE"/>
    <w:rsid w:val="008C22D1"/>
    <w:rsid w:val="008C4737"/>
    <w:rsid w:val="008C686F"/>
    <w:rsid w:val="008D1694"/>
    <w:rsid w:val="008D2213"/>
    <w:rsid w:val="008D310E"/>
    <w:rsid w:val="008D6C36"/>
    <w:rsid w:val="008E022C"/>
    <w:rsid w:val="008E1167"/>
    <w:rsid w:val="008E1566"/>
    <w:rsid w:val="008E1BE2"/>
    <w:rsid w:val="008F15E5"/>
    <w:rsid w:val="008F6D50"/>
    <w:rsid w:val="008F6EF9"/>
    <w:rsid w:val="00913096"/>
    <w:rsid w:val="009150B2"/>
    <w:rsid w:val="00915E92"/>
    <w:rsid w:val="00916193"/>
    <w:rsid w:val="009168A9"/>
    <w:rsid w:val="009208EC"/>
    <w:rsid w:val="00920C75"/>
    <w:rsid w:val="00921255"/>
    <w:rsid w:val="009260C8"/>
    <w:rsid w:val="0092683C"/>
    <w:rsid w:val="0093176B"/>
    <w:rsid w:val="009376E6"/>
    <w:rsid w:val="00937EE8"/>
    <w:rsid w:val="00941F26"/>
    <w:rsid w:val="0094244F"/>
    <w:rsid w:val="00945211"/>
    <w:rsid w:val="00947030"/>
    <w:rsid w:val="00950DA3"/>
    <w:rsid w:val="009514B7"/>
    <w:rsid w:val="00952AA7"/>
    <w:rsid w:val="009544F2"/>
    <w:rsid w:val="00954903"/>
    <w:rsid w:val="00961781"/>
    <w:rsid w:val="0096342F"/>
    <w:rsid w:val="00964343"/>
    <w:rsid w:val="009643D3"/>
    <w:rsid w:val="0096755D"/>
    <w:rsid w:val="00970DDD"/>
    <w:rsid w:val="00971A87"/>
    <w:rsid w:val="00971E3C"/>
    <w:rsid w:val="00972B2E"/>
    <w:rsid w:val="00973445"/>
    <w:rsid w:val="00976EBD"/>
    <w:rsid w:val="00977934"/>
    <w:rsid w:val="00977D71"/>
    <w:rsid w:val="00980C6F"/>
    <w:rsid w:val="00982514"/>
    <w:rsid w:val="00984A8D"/>
    <w:rsid w:val="009854AB"/>
    <w:rsid w:val="00986AF0"/>
    <w:rsid w:val="00992710"/>
    <w:rsid w:val="00993482"/>
    <w:rsid w:val="00996837"/>
    <w:rsid w:val="009A0F75"/>
    <w:rsid w:val="009A38A8"/>
    <w:rsid w:val="009A3C65"/>
    <w:rsid w:val="009A4664"/>
    <w:rsid w:val="009A4924"/>
    <w:rsid w:val="009A5FD8"/>
    <w:rsid w:val="009B1667"/>
    <w:rsid w:val="009B28A9"/>
    <w:rsid w:val="009B3315"/>
    <w:rsid w:val="009B58F1"/>
    <w:rsid w:val="009B71AE"/>
    <w:rsid w:val="009C3278"/>
    <w:rsid w:val="009C3FE1"/>
    <w:rsid w:val="009C5980"/>
    <w:rsid w:val="009C65D2"/>
    <w:rsid w:val="009C6635"/>
    <w:rsid w:val="009D16B8"/>
    <w:rsid w:val="009D3000"/>
    <w:rsid w:val="009E1ADF"/>
    <w:rsid w:val="009E2163"/>
    <w:rsid w:val="009E2503"/>
    <w:rsid w:val="009E300D"/>
    <w:rsid w:val="009F3697"/>
    <w:rsid w:val="009F373B"/>
    <w:rsid w:val="009F6D61"/>
    <w:rsid w:val="00A0177D"/>
    <w:rsid w:val="00A02FAE"/>
    <w:rsid w:val="00A02FCC"/>
    <w:rsid w:val="00A10A3B"/>
    <w:rsid w:val="00A10D05"/>
    <w:rsid w:val="00A11B86"/>
    <w:rsid w:val="00A11C33"/>
    <w:rsid w:val="00A135B8"/>
    <w:rsid w:val="00A149FB"/>
    <w:rsid w:val="00A218C5"/>
    <w:rsid w:val="00A258CD"/>
    <w:rsid w:val="00A2605B"/>
    <w:rsid w:val="00A2632D"/>
    <w:rsid w:val="00A36E94"/>
    <w:rsid w:val="00A37331"/>
    <w:rsid w:val="00A37EF8"/>
    <w:rsid w:val="00A458DA"/>
    <w:rsid w:val="00A50884"/>
    <w:rsid w:val="00A52F47"/>
    <w:rsid w:val="00A53225"/>
    <w:rsid w:val="00A54364"/>
    <w:rsid w:val="00A60539"/>
    <w:rsid w:val="00A61BD2"/>
    <w:rsid w:val="00A67CCD"/>
    <w:rsid w:val="00A67E60"/>
    <w:rsid w:val="00A70858"/>
    <w:rsid w:val="00A7224A"/>
    <w:rsid w:val="00A722A6"/>
    <w:rsid w:val="00A725A6"/>
    <w:rsid w:val="00A72B69"/>
    <w:rsid w:val="00A735B2"/>
    <w:rsid w:val="00A7441E"/>
    <w:rsid w:val="00A74EF3"/>
    <w:rsid w:val="00A751F3"/>
    <w:rsid w:val="00A76D09"/>
    <w:rsid w:val="00A80A9A"/>
    <w:rsid w:val="00A81248"/>
    <w:rsid w:val="00A82EE6"/>
    <w:rsid w:val="00A840CD"/>
    <w:rsid w:val="00A85AF0"/>
    <w:rsid w:val="00A9297E"/>
    <w:rsid w:val="00A92BBC"/>
    <w:rsid w:val="00A95116"/>
    <w:rsid w:val="00A96B85"/>
    <w:rsid w:val="00AA06A1"/>
    <w:rsid w:val="00AA52C5"/>
    <w:rsid w:val="00AB07BA"/>
    <w:rsid w:val="00AB0AAB"/>
    <w:rsid w:val="00AB2173"/>
    <w:rsid w:val="00AB6984"/>
    <w:rsid w:val="00AC2266"/>
    <w:rsid w:val="00AC4449"/>
    <w:rsid w:val="00AC5FAD"/>
    <w:rsid w:val="00AC7242"/>
    <w:rsid w:val="00AD509B"/>
    <w:rsid w:val="00AD5F64"/>
    <w:rsid w:val="00AD6A97"/>
    <w:rsid w:val="00AD71DE"/>
    <w:rsid w:val="00AE1D6C"/>
    <w:rsid w:val="00AE4D3C"/>
    <w:rsid w:val="00AE7986"/>
    <w:rsid w:val="00AF00A9"/>
    <w:rsid w:val="00AF0429"/>
    <w:rsid w:val="00AF34DC"/>
    <w:rsid w:val="00AF76E2"/>
    <w:rsid w:val="00AF7CA7"/>
    <w:rsid w:val="00AF7DC2"/>
    <w:rsid w:val="00B03C93"/>
    <w:rsid w:val="00B06E34"/>
    <w:rsid w:val="00B123A7"/>
    <w:rsid w:val="00B12FE3"/>
    <w:rsid w:val="00B16E84"/>
    <w:rsid w:val="00B17FEF"/>
    <w:rsid w:val="00B25076"/>
    <w:rsid w:val="00B25763"/>
    <w:rsid w:val="00B25830"/>
    <w:rsid w:val="00B30661"/>
    <w:rsid w:val="00B366EC"/>
    <w:rsid w:val="00B43F81"/>
    <w:rsid w:val="00B44A2D"/>
    <w:rsid w:val="00B503C1"/>
    <w:rsid w:val="00B5122F"/>
    <w:rsid w:val="00B5124B"/>
    <w:rsid w:val="00B62080"/>
    <w:rsid w:val="00B63539"/>
    <w:rsid w:val="00B639C8"/>
    <w:rsid w:val="00B656A7"/>
    <w:rsid w:val="00B665CC"/>
    <w:rsid w:val="00B66AD2"/>
    <w:rsid w:val="00B809C9"/>
    <w:rsid w:val="00B81E30"/>
    <w:rsid w:val="00B832D7"/>
    <w:rsid w:val="00B840E8"/>
    <w:rsid w:val="00B85B58"/>
    <w:rsid w:val="00B9656A"/>
    <w:rsid w:val="00B96B97"/>
    <w:rsid w:val="00B96E87"/>
    <w:rsid w:val="00B979E1"/>
    <w:rsid w:val="00BA40F4"/>
    <w:rsid w:val="00BB61F6"/>
    <w:rsid w:val="00BB6C88"/>
    <w:rsid w:val="00BD3CFA"/>
    <w:rsid w:val="00BD4CF2"/>
    <w:rsid w:val="00BD7022"/>
    <w:rsid w:val="00BD7DB3"/>
    <w:rsid w:val="00BE05E4"/>
    <w:rsid w:val="00BE0672"/>
    <w:rsid w:val="00BE20A3"/>
    <w:rsid w:val="00BE4E34"/>
    <w:rsid w:val="00BF109F"/>
    <w:rsid w:val="00BF423B"/>
    <w:rsid w:val="00C039A1"/>
    <w:rsid w:val="00C058E2"/>
    <w:rsid w:val="00C05F23"/>
    <w:rsid w:val="00C12561"/>
    <w:rsid w:val="00C12817"/>
    <w:rsid w:val="00C13955"/>
    <w:rsid w:val="00C14159"/>
    <w:rsid w:val="00C144ED"/>
    <w:rsid w:val="00C156EE"/>
    <w:rsid w:val="00C216EF"/>
    <w:rsid w:val="00C21CAA"/>
    <w:rsid w:val="00C2726C"/>
    <w:rsid w:val="00C3168B"/>
    <w:rsid w:val="00C3302A"/>
    <w:rsid w:val="00C33516"/>
    <w:rsid w:val="00C3415B"/>
    <w:rsid w:val="00C42169"/>
    <w:rsid w:val="00C4276E"/>
    <w:rsid w:val="00C50CF9"/>
    <w:rsid w:val="00C5247C"/>
    <w:rsid w:val="00C537E6"/>
    <w:rsid w:val="00C57033"/>
    <w:rsid w:val="00C62564"/>
    <w:rsid w:val="00C625A7"/>
    <w:rsid w:val="00C63A0D"/>
    <w:rsid w:val="00C70665"/>
    <w:rsid w:val="00C71357"/>
    <w:rsid w:val="00C72900"/>
    <w:rsid w:val="00C74217"/>
    <w:rsid w:val="00C75B31"/>
    <w:rsid w:val="00C87193"/>
    <w:rsid w:val="00C87C9F"/>
    <w:rsid w:val="00C90AA0"/>
    <w:rsid w:val="00C94B48"/>
    <w:rsid w:val="00C96BF0"/>
    <w:rsid w:val="00C976ED"/>
    <w:rsid w:val="00C97ECA"/>
    <w:rsid w:val="00CA5B13"/>
    <w:rsid w:val="00CA6572"/>
    <w:rsid w:val="00CB2AD9"/>
    <w:rsid w:val="00CC0B78"/>
    <w:rsid w:val="00CC0CBE"/>
    <w:rsid w:val="00CC16A3"/>
    <w:rsid w:val="00CC31D1"/>
    <w:rsid w:val="00CC4FB9"/>
    <w:rsid w:val="00CC6A73"/>
    <w:rsid w:val="00CC724B"/>
    <w:rsid w:val="00CC73C5"/>
    <w:rsid w:val="00CD291D"/>
    <w:rsid w:val="00CD2C3F"/>
    <w:rsid w:val="00CE6B75"/>
    <w:rsid w:val="00CE6D3A"/>
    <w:rsid w:val="00CF6130"/>
    <w:rsid w:val="00D00029"/>
    <w:rsid w:val="00D077CA"/>
    <w:rsid w:val="00D1453F"/>
    <w:rsid w:val="00D20D04"/>
    <w:rsid w:val="00D2565B"/>
    <w:rsid w:val="00D25DC5"/>
    <w:rsid w:val="00D311EC"/>
    <w:rsid w:val="00D31CBB"/>
    <w:rsid w:val="00D33027"/>
    <w:rsid w:val="00D336F2"/>
    <w:rsid w:val="00D366E8"/>
    <w:rsid w:val="00D43EFF"/>
    <w:rsid w:val="00D44027"/>
    <w:rsid w:val="00D4601A"/>
    <w:rsid w:val="00D522AA"/>
    <w:rsid w:val="00D56F4A"/>
    <w:rsid w:val="00D574A8"/>
    <w:rsid w:val="00D57644"/>
    <w:rsid w:val="00D61AC8"/>
    <w:rsid w:val="00D64BA5"/>
    <w:rsid w:val="00D666EB"/>
    <w:rsid w:val="00D72011"/>
    <w:rsid w:val="00D749EF"/>
    <w:rsid w:val="00D76B37"/>
    <w:rsid w:val="00D82C33"/>
    <w:rsid w:val="00D85CC7"/>
    <w:rsid w:val="00D9162F"/>
    <w:rsid w:val="00D9441D"/>
    <w:rsid w:val="00D94EB2"/>
    <w:rsid w:val="00D95CF8"/>
    <w:rsid w:val="00D969BF"/>
    <w:rsid w:val="00DA23D2"/>
    <w:rsid w:val="00DA52FC"/>
    <w:rsid w:val="00DA7BD7"/>
    <w:rsid w:val="00DB53B0"/>
    <w:rsid w:val="00DB5DA7"/>
    <w:rsid w:val="00DC1E87"/>
    <w:rsid w:val="00DC5ABC"/>
    <w:rsid w:val="00DC5DDD"/>
    <w:rsid w:val="00DC7074"/>
    <w:rsid w:val="00DD5039"/>
    <w:rsid w:val="00DE163C"/>
    <w:rsid w:val="00DE2144"/>
    <w:rsid w:val="00DE478C"/>
    <w:rsid w:val="00DE52AD"/>
    <w:rsid w:val="00DE6776"/>
    <w:rsid w:val="00DF4429"/>
    <w:rsid w:val="00E03B9E"/>
    <w:rsid w:val="00E155FF"/>
    <w:rsid w:val="00E16F90"/>
    <w:rsid w:val="00E2046A"/>
    <w:rsid w:val="00E21E52"/>
    <w:rsid w:val="00E22D77"/>
    <w:rsid w:val="00E245CB"/>
    <w:rsid w:val="00E25AD1"/>
    <w:rsid w:val="00E27C8F"/>
    <w:rsid w:val="00E33AF9"/>
    <w:rsid w:val="00E34A13"/>
    <w:rsid w:val="00E37016"/>
    <w:rsid w:val="00E40C1F"/>
    <w:rsid w:val="00E41069"/>
    <w:rsid w:val="00E410B7"/>
    <w:rsid w:val="00E42313"/>
    <w:rsid w:val="00E44185"/>
    <w:rsid w:val="00E46265"/>
    <w:rsid w:val="00E464C4"/>
    <w:rsid w:val="00E500B1"/>
    <w:rsid w:val="00E5020D"/>
    <w:rsid w:val="00E54A2C"/>
    <w:rsid w:val="00E55E3F"/>
    <w:rsid w:val="00E5785E"/>
    <w:rsid w:val="00E71E11"/>
    <w:rsid w:val="00E7452B"/>
    <w:rsid w:val="00E75812"/>
    <w:rsid w:val="00E81E31"/>
    <w:rsid w:val="00E823EB"/>
    <w:rsid w:val="00E86AB2"/>
    <w:rsid w:val="00E9040C"/>
    <w:rsid w:val="00E90761"/>
    <w:rsid w:val="00E916A1"/>
    <w:rsid w:val="00E923BE"/>
    <w:rsid w:val="00E92D0F"/>
    <w:rsid w:val="00E96024"/>
    <w:rsid w:val="00EA032E"/>
    <w:rsid w:val="00EA18E2"/>
    <w:rsid w:val="00EA41C5"/>
    <w:rsid w:val="00EA6ACE"/>
    <w:rsid w:val="00EB0D84"/>
    <w:rsid w:val="00EB2F6D"/>
    <w:rsid w:val="00EB56D2"/>
    <w:rsid w:val="00EB6A4D"/>
    <w:rsid w:val="00EC3321"/>
    <w:rsid w:val="00EC4169"/>
    <w:rsid w:val="00EC77F8"/>
    <w:rsid w:val="00ED2188"/>
    <w:rsid w:val="00ED4174"/>
    <w:rsid w:val="00ED41C1"/>
    <w:rsid w:val="00ED65D9"/>
    <w:rsid w:val="00ED7862"/>
    <w:rsid w:val="00EE04B8"/>
    <w:rsid w:val="00EE18D3"/>
    <w:rsid w:val="00EE1AE7"/>
    <w:rsid w:val="00EE72A5"/>
    <w:rsid w:val="00EF0E7A"/>
    <w:rsid w:val="00EF1AE9"/>
    <w:rsid w:val="00EF3C07"/>
    <w:rsid w:val="00EF4550"/>
    <w:rsid w:val="00EF4E82"/>
    <w:rsid w:val="00EF54CC"/>
    <w:rsid w:val="00EF64DD"/>
    <w:rsid w:val="00EF68B7"/>
    <w:rsid w:val="00EF6C22"/>
    <w:rsid w:val="00EF7275"/>
    <w:rsid w:val="00F018E0"/>
    <w:rsid w:val="00F01D64"/>
    <w:rsid w:val="00F10A9A"/>
    <w:rsid w:val="00F12BB1"/>
    <w:rsid w:val="00F145D7"/>
    <w:rsid w:val="00F16E5A"/>
    <w:rsid w:val="00F177C6"/>
    <w:rsid w:val="00F20CF3"/>
    <w:rsid w:val="00F210F9"/>
    <w:rsid w:val="00F21CE5"/>
    <w:rsid w:val="00F26117"/>
    <w:rsid w:val="00F265E7"/>
    <w:rsid w:val="00F314E0"/>
    <w:rsid w:val="00F31531"/>
    <w:rsid w:val="00F3177D"/>
    <w:rsid w:val="00F3722D"/>
    <w:rsid w:val="00F421A1"/>
    <w:rsid w:val="00F43C2E"/>
    <w:rsid w:val="00F47F8C"/>
    <w:rsid w:val="00F5103F"/>
    <w:rsid w:val="00F5300B"/>
    <w:rsid w:val="00F637CF"/>
    <w:rsid w:val="00F661B4"/>
    <w:rsid w:val="00F7071E"/>
    <w:rsid w:val="00F730E6"/>
    <w:rsid w:val="00F744B0"/>
    <w:rsid w:val="00F76481"/>
    <w:rsid w:val="00F76B2B"/>
    <w:rsid w:val="00F80A13"/>
    <w:rsid w:val="00F82943"/>
    <w:rsid w:val="00F82AF3"/>
    <w:rsid w:val="00F905FB"/>
    <w:rsid w:val="00F93885"/>
    <w:rsid w:val="00F93E79"/>
    <w:rsid w:val="00F9446B"/>
    <w:rsid w:val="00F94B19"/>
    <w:rsid w:val="00FA07DC"/>
    <w:rsid w:val="00FA7047"/>
    <w:rsid w:val="00FB2DBC"/>
    <w:rsid w:val="00FB3DD8"/>
    <w:rsid w:val="00FB572E"/>
    <w:rsid w:val="00FB6956"/>
    <w:rsid w:val="00FC0DC8"/>
    <w:rsid w:val="00FC24C0"/>
    <w:rsid w:val="00FC27F6"/>
    <w:rsid w:val="00FC3F4F"/>
    <w:rsid w:val="00FC7989"/>
    <w:rsid w:val="00FD5E53"/>
    <w:rsid w:val="00FD7BF8"/>
    <w:rsid w:val="00FE0282"/>
    <w:rsid w:val="00FE0AF4"/>
    <w:rsid w:val="00FE0B2D"/>
    <w:rsid w:val="00FE3346"/>
    <w:rsid w:val="00FE4900"/>
    <w:rsid w:val="00FE5F15"/>
    <w:rsid w:val="00FE6392"/>
    <w:rsid w:val="00FE7430"/>
    <w:rsid w:val="00FF00BB"/>
    <w:rsid w:val="00FF2208"/>
    <w:rsid w:val="00FF41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A95AE63"/>
  <w15:docId w15:val="{84EC2964-9420-4F1E-96F4-059D9B0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885"/>
    <w:rPr>
      <w:rFonts w:ascii="Calibri Light" w:hAnsi="Calibri Light"/>
      <w:sz w:val="24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8709D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09D"/>
    <w:pPr>
      <w:keepNext/>
      <w:keepLines/>
      <w:spacing w:before="360"/>
      <w:outlineLvl w:val="1"/>
    </w:pPr>
    <w:rPr>
      <w:rFonts w:ascii="Century Gothic" w:eastAsia="SimSun" w:hAnsi="Century Gothic"/>
      <w:b/>
      <w:caps/>
      <w:color w:val="67652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09D"/>
    <w:pPr>
      <w:keepNext/>
      <w:keepLines/>
      <w:spacing w:before="240"/>
      <w:outlineLvl w:val="2"/>
    </w:pPr>
    <w:rPr>
      <w:rFonts w:ascii="Century Gothic" w:eastAsia="SimSun" w:hAnsi="Century Gothic"/>
      <w:b/>
      <w:color w:val="67652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BB"/>
    <w:pPr>
      <w:keepNext/>
      <w:keepLines/>
      <w:spacing w:before="80"/>
      <w:outlineLvl w:val="3"/>
    </w:pPr>
    <w:rPr>
      <w:rFonts w:eastAsia="SimSun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1BB"/>
    <w:pPr>
      <w:keepNext/>
      <w:keepLines/>
      <w:spacing w:before="40"/>
      <w:outlineLvl w:val="4"/>
    </w:pPr>
    <w:rPr>
      <w:rFonts w:eastAsia="SimSun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1BB"/>
    <w:pPr>
      <w:keepNext/>
      <w:keepLines/>
      <w:spacing w:before="40"/>
      <w:outlineLvl w:val="5"/>
    </w:pPr>
    <w:rPr>
      <w:rFonts w:eastAsia="SimSun"/>
      <w:color w:val="70AD47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BB"/>
    <w:pPr>
      <w:keepNext/>
      <w:keepLines/>
      <w:spacing w:before="40"/>
      <w:outlineLvl w:val="6"/>
    </w:pPr>
    <w:rPr>
      <w:rFonts w:eastAsia="SimSun"/>
      <w:b/>
      <w:bCs/>
      <w:color w:val="70AD47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BB"/>
    <w:pPr>
      <w:keepNext/>
      <w:keepLines/>
      <w:spacing w:before="40"/>
      <w:outlineLvl w:val="7"/>
    </w:pPr>
    <w:rPr>
      <w:rFonts w:eastAsia="SimSun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BB"/>
    <w:pPr>
      <w:keepNext/>
      <w:keepLines/>
      <w:spacing w:before="40"/>
      <w:outlineLvl w:val="8"/>
    </w:pPr>
    <w:rPr>
      <w:rFonts w:eastAsia="SimSun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449"/>
    <w:pPr>
      <w:tabs>
        <w:tab w:val="left" w:pos="900"/>
      </w:tabs>
      <w:jc w:val="both"/>
    </w:pPr>
    <w:rPr>
      <w:rFonts w:ascii="Arial" w:hAnsi="Arial"/>
      <w:sz w:val="22"/>
    </w:rPr>
  </w:style>
  <w:style w:type="character" w:customStyle="1" w:styleId="MessageHeaderLabel">
    <w:name w:val="Message Header Label"/>
    <w:rsid w:val="007D1449"/>
    <w:rPr>
      <w:rFonts w:ascii="Arial Black" w:hAnsi="Arial Black"/>
      <w:sz w:val="18"/>
    </w:rPr>
  </w:style>
  <w:style w:type="paragraph" w:styleId="BodyText3">
    <w:name w:val="Body Text 3"/>
    <w:basedOn w:val="Normal"/>
    <w:rsid w:val="007D1449"/>
    <w:pPr>
      <w:jc w:val="both"/>
    </w:pPr>
    <w:rPr>
      <w:rFonts w:ascii="Arial" w:hAnsi="Arial" w:cs="Arial"/>
      <w:b/>
      <w:bCs/>
      <w:sz w:val="22"/>
    </w:rPr>
  </w:style>
  <w:style w:type="character" w:styleId="PageNumber">
    <w:name w:val="page number"/>
    <w:rsid w:val="007D1449"/>
    <w:rPr>
      <w:rFonts w:ascii="Arial" w:hAnsi="Arial"/>
      <w:i/>
      <w:sz w:val="16"/>
    </w:rPr>
  </w:style>
  <w:style w:type="paragraph" w:styleId="Footer">
    <w:name w:val="footer"/>
    <w:basedOn w:val="Normal"/>
    <w:link w:val="FooterChar"/>
    <w:uiPriority w:val="99"/>
    <w:rsid w:val="007D1449"/>
    <w:pPr>
      <w:tabs>
        <w:tab w:val="center" w:pos="4153"/>
        <w:tab w:val="right" w:pos="8306"/>
      </w:tabs>
      <w:jc w:val="both"/>
    </w:pPr>
    <w:rPr>
      <w:rFonts w:ascii="Arial" w:hAnsi="Arial"/>
      <w:i/>
      <w:sz w:val="16"/>
      <w:szCs w:val="20"/>
    </w:rPr>
  </w:style>
  <w:style w:type="paragraph" w:styleId="BodyText2">
    <w:name w:val="Body Text 2"/>
    <w:basedOn w:val="Normal"/>
    <w:rsid w:val="008B2684"/>
    <w:pPr>
      <w:spacing w:after="120" w:line="480" w:lineRule="auto"/>
    </w:pPr>
  </w:style>
  <w:style w:type="paragraph" w:styleId="BalloonText">
    <w:name w:val="Balloon Text"/>
    <w:basedOn w:val="Normal"/>
    <w:semiHidden/>
    <w:rsid w:val="008B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2684"/>
    <w:pPr>
      <w:tabs>
        <w:tab w:val="center" w:pos="4320"/>
        <w:tab w:val="right" w:pos="8640"/>
      </w:tabs>
    </w:pPr>
  </w:style>
  <w:style w:type="character" w:styleId="Hyperlink">
    <w:name w:val="Hyperlink"/>
    <w:rsid w:val="001B58D0"/>
    <w:rPr>
      <w:color w:val="0000FF"/>
      <w:u w:val="single"/>
    </w:rPr>
  </w:style>
  <w:style w:type="paragraph" w:customStyle="1" w:styleId="Default">
    <w:name w:val="Default"/>
    <w:rsid w:val="007A5884"/>
    <w:pPr>
      <w:autoSpaceDE w:val="0"/>
      <w:autoSpaceDN w:val="0"/>
      <w:adjustRightInd w:val="0"/>
      <w:spacing w:after="200" w:line="288" w:lineRule="auto"/>
    </w:pPr>
    <w:rPr>
      <w:color w:val="000000"/>
      <w:sz w:val="24"/>
      <w:szCs w:val="24"/>
      <w:lang w:val="en-US" w:eastAsia="en-US"/>
    </w:rPr>
  </w:style>
  <w:style w:type="paragraph" w:customStyle="1" w:styleId="CM74">
    <w:name w:val="CM74"/>
    <w:basedOn w:val="Default"/>
    <w:next w:val="Default"/>
    <w:rsid w:val="007A5884"/>
    <w:pPr>
      <w:spacing w:after="463"/>
    </w:pPr>
    <w:rPr>
      <w:color w:val="auto"/>
    </w:rPr>
  </w:style>
  <w:style w:type="paragraph" w:styleId="BodyTextIndent2">
    <w:name w:val="Body Text Indent 2"/>
    <w:basedOn w:val="Normal"/>
    <w:rsid w:val="007A5884"/>
    <w:pPr>
      <w:spacing w:after="120" w:line="480" w:lineRule="auto"/>
      <w:ind w:left="283"/>
    </w:pPr>
  </w:style>
  <w:style w:type="character" w:styleId="Emphasis">
    <w:name w:val="Emphasis"/>
    <w:uiPriority w:val="20"/>
    <w:qFormat/>
    <w:rsid w:val="004F41BB"/>
    <w:rPr>
      <w:i/>
      <w:iCs/>
      <w:color w:val="70AD47"/>
    </w:rPr>
  </w:style>
  <w:style w:type="paragraph" w:styleId="NormalWeb">
    <w:name w:val="Normal (Web)"/>
    <w:basedOn w:val="Normal"/>
    <w:rsid w:val="00534B9F"/>
    <w:pPr>
      <w:spacing w:before="100" w:beforeAutospacing="1" w:after="100" w:afterAutospacing="1"/>
    </w:pPr>
    <w:rPr>
      <w:rFonts w:ascii="Arial" w:hAnsi="Arial" w:cs="Arial"/>
      <w:color w:val="004D71"/>
      <w:sz w:val="21"/>
      <w:lang w:val="en-US"/>
    </w:rPr>
  </w:style>
  <w:style w:type="character" w:customStyle="1" w:styleId="Heading1Char">
    <w:name w:val="Heading 1 Char"/>
    <w:link w:val="Heading1"/>
    <w:uiPriority w:val="9"/>
    <w:rsid w:val="0058709D"/>
    <w:rPr>
      <w:rFonts w:ascii="Century Gothic" w:eastAsia="SimSun" w:hAnsi="Century Gothic"/>
      <w:b/>
      <w:caps/>
      <w:color w:val="67652F"/>
      <w:sz w:val="24"/>
      <w:szCs w:val="28"/>
    </w:rPr>
  </w:style>
  <w:style w:type="table" w:styleId="TableGrid">
    <w:name w:val="Table Grid"/>
    <w:basedOn w:val="TableNormal"/>
    <w:uiPriority w:val="59"/>
    <w:rsid w:val="00A218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11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33"/>
    <w:rPr>
      <w:rFonts w:ascii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11C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C33"/>
    <w:rPr>
      <w:b/>
      <w:bCs/>
    </w:rPr>
  </w:style>
  <w:style w:type="character" w:customStyle="1" w:styleId="CommentSubjectChar">
    <w:name w:val="Comment Subject Char"/>
    <w:link w:val="CommentSubject"/>
    <w:rsid w:val="00A11C33"/>
    <w:rPr>
      <w:b/>
      <w:bCs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F41BB"/>
    <w:rPr>
      <w:b/>
      <w:bCs/>
      <w:smallCaps/>
      <w:color w:val="595959"/>
    </w:rPr>
  </w:style>
  <w:style w:type="character" w:customStyle="1" w:styleId="Heading2Char">
    <w:name w:val="Heading 2 Char"/>
    <w:link w:val="Heading2"/>
    <w:uiPriority w:val="9"/>
    <w:rsid w:val="0058709D"/>
    <w:rPr>
      <w:rFonts w:ascii="Century Gothic" w:eastAsia="SimSun" w:hAnsi="Century Gothic"/>
      <w:b/>
      <w:caps/>
      <w:color w:val="67652F"/>
      <w:sz w:val="22"/>
      <w:szCs w:val="28"/>
    </w:rPr>
  </w:style>
  <w:style w:type="character" w:customStyle="1" w:styleId="Heading3Char">
    <w:name w:val="Heading 3 Char"/>
    <w:link w:val="Heading3"/>
    <w:uiPriority w:val="9"/>
    <w:rsid w:val="0058709D"/>
    <w:rPr>
      <w:rFonts w:ascii="Century Gothic" w:eastAsia="SimSun" w:hAnsi="Century Gothic"/>
      <w:b/>
      <w:color w:val="67652F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rsid w:val="004F41B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F41BB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4F41BB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4F41B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1BB"/>
    <w:pPr>
      <w:contextualSpacing/>
    </w:pPr>
    <w:rPr>
      <w:rFonts w:eastAsia="SimSun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4F41B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1BB"/>
    <w:pPr>
      <w:numPr>
        <w:ilvl w:val="1"/>
      </w:numPr>
    </w:pPr>
    <w:rPr>
      <w:rFonts w:eastAsia="SimSun"/>
      <w:sz w:val="30"/>
      <w:szCs w:val="30"/>
    </w:rPr>
  </w:style>
  <w:style w:type="character" w:customStyle="1" w:styleId="SubtitleChar">
    <w:name w:val="Subtitle Char"/>
    <w:link w:val="Subtitle"/>
    <w:uiPriority w:val="11"/>
    <w:rsid w:val="004F41BB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4F41BB"/>
    <w:rPr>
      <w:b/>
      <w:bCs/>
    </w:rPr>
  </w:style>
  <w:style w:type="paragraph" w:styleId="NoSpacing">
    <w:name w:val="No Spacing"/>
    <w:uiPriority w:val="1"/>
    <w:qFormat/>
    <w:rsid w:val="004F41BB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F41BB"/>
    <w:pPr>
      <w:spacing w:before="160"/>
      <w:ind w:left="720" w:right="720"/>
      <w:jc w:val="center"/>
    </w:pPr>
    <w:rPr>
      <w:rFonts w:ascii="Calibri" w:hAnsi="Calibri"/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4F41BB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1BB"/>
    <w:pPr>
      <w:spacing w:before="160" w:after="160" w:line="264" w:lineRule="auto"/>
      <w:ind w:left="720" w:right="720"/>
      <w:jc w:val="center"/>
    </w:pPr>
    <w:rPr>
      <w:rFonts w:eastAsia="SimSun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F41B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4F41BB"/>
    <w:rPr>
      <w:i/>
      <w:iCs/>
    </w:rPr>
  </w:style>
  <w:style w:type="character" w:styleId="IntenseEmphasis">
    <w:name w:val="Intense Emphasis"/>
    <w:uiPriority w:val="21"/>
    <w:qFormat/>
    <w:rsid w:val="004F41BB"/>
    <w:rPr>
      <w:b/>
      <w:bCs/>
      <w:i/>
      <w:iCs/>
    </w:rPr>
  </w:style>
  <w:style w:type="character" w:styleId="SubtleReference">
    <w:name w:val="Subtle Reference"/>
    <w:uiPriority w:val="31"/>
    <w:qFormat/>
    <w:rsid w:val="004F41BB"/>
    <w:rPr>
      <w:smallCaps/>
      <w:color w:val="595959"/>
    </w:rPr>
  </w:style>
  <w:style w:type="character" w:styleId="IntenseReference">
    <w:name w:val="Intense Reference"/>
    <w:uiPriority w:val="32"/>
    <w:qFormat/>
    <w:rsid w:val="004F41BB"/>
    <w:rPr>
      <w:b/>
      <w:bCs/>
      <w:smallCaps/>
      <w:color w:val="70AD47"/>
    </w:rPr>
  </w:style>
  <w:style w:type="character" w:styleId="BookTitle">
    <w:name w:val="Book Title"/>
    <w:uiPriority w:val="33"/>
    <w:qFormat/>
    <w:rsid w:val="004F41B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BB"/>
    <w:pPr>
      <w:outlineLvl w:val="9"/>
    </w:pPr>
    <w:rPr>
      <w:rFonts w:ascii="Calibri Light" w:hAnsi="Calibri Light"/>
      <w:color w:val="538135"/>
    </w:rPr>
  </w:style>
  <w:style w:type="paragraph" w:customStyle="1" w:styleId="Standard">
    <w:name w:val="Standard"/>
    <w:rsid w:val="0035293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E916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06A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675A-01CC-4F3A-9F5D-29CDE054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CARNHILL TRENCHING METHOD STATEMENT</vt:lpstr>
    </vt:vector>
  </TitlesOfParts>
  <Company>IAC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CARNHILL TRENCHING METHOD STATEMENT</dc:title>
  <dc:creator>faith</dc:creator>
  <cp:lastModifiedBy>Karen Dempsey</cp:lastModifiedBy>
  <cp:revision>3</cp:revision>
  <cp:lastPrinted>2016-10-26T09:05:00Z</cp:lastPrinted>
  <dcterms:created xsi:type="dcterms:W3CDTF">2018-06-27T09:47:00Z</dcterms:created>
  <dcterms:modified xsi:type="dcterms:W3CDTF">2018-10-25T08:40:00Z</dcterms:modified>
</cp:coreProperties>
</file>